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61" w:rsidRPr="00D9434C" w:rsidRDefault="006F5B68">
      <w:pPr>
        <w:rPr>
          <w:rFonts w:ascii="Bell MT" w:hAnsi="Bell MT"/>
          <w:sz w:val="28"/>
          <w:szCs w:val="28"/>
        </w:rPr>
      </w:pPr>
      <w:r w:rsidRPr="002607B3">
        <w:rPr>
          <w:rFonts w:ascii="Bell MT" w:hAnsi="Bell MT"/>
          <w:b/>
          <w:sz w:val="28"/>
          <w:szCs w:val="28"/>
        </w:rPr>
        <w:t>Proce</w:t>
      </w:r>
      <w:r w:rsidR="00D9434C" w:rsidRPr="002607B3">
        <w:rPr>
          <w:rFonts w:ascii="Bell MT" w:hAnsi="Bell MT"/>
          <w:b/>
          <w:sz w:val="28"/>
          <w:szCs w:val="28"/>
        </w:rPr>
        <w:t>ss:</w:t>
      </w:r>
      <w:r w:rsidR="00D9434C" w:rsidRPr="00D9434C">
        <w:rPr>
          <w:rFonts w:ascii="Bell MT" w:hAnsi="Bell MT"/>
          <w:sz w:val="28"/>
          <w:szCs w:val="28"/>
        </w:rPr>
        <w:t xml:space="preserve"> </w:t>
      </w:r>
      <w:r w:rsidR="00D9434C">
        <w:rPr>
          <w:rFonts w:ascii="Bell MT" w:hAnsi="Bell MT"/>
          <w:sz w:val="28"/>
          <w:szCs w:val="28"/>
        </w:rPr>
        <w:t>C</w:t>
      </w:r>
      <w:r w:rsidR="00F46977">
        <w:rPr>
          <w:rFonts w:ascii="Bell MT" w:hAnsi="Bell MT"/>
          <w:sz w:val="28"/>
          <w:szCs w:val="28"/>
        </w:rPr>
        <w:t xml:space="preserve">orrective Action </w:t>
      </w:r>
    </w:p>
    <w:p w:rsidR="009C0C78" w:rsidRPr="00BB484E" w:rsidRDefault="006F5B68" w:rsidP="00BB484E">
      <w:pPr>
        <w:autoSpaceDE w:val="0"/>
        <w:autoSpaceDN w:val="0"/>
        <w:adjustRightInd w:val="0"/>
        <w:spacing w:after="0" w:line="240" w:lineRule="auto"/>
        <w:rPr>
          <w:rFonts w:ascii="Bell MT" w:hAnsi="Bell MT"/>
          <w:sz w:val="28"/>
          <w:szCs w:val="28"/>
        </w:rPr>
      </w:pPr>
      <w:r w:rsidRPr="00945137">
        <w:rPr>
          <w:rFonts w:ascii="Bell MT" w:hAnsi="Bell MT"/>
          <w:b/>
          <w:sz w:val="28"/>
          <w:szCs w:val="28"/>
        </w:rPr>
        <w:t>Purpose</w:t>
      </w:r>
      <w:r w:rsidRPr="00D9434C">
        <w:rPr>
          <w:rFonts w:ascii="Bell MT" w:hAnsi="Bell MT"/>
          <w:sz w:val="28"/>
          <w:szCs w:val="28"/>
        </w:rPr>
        <w:t xml:space="preserve">: </w:t>
      </w:r>
      <w:r w:rsidR="00F46977" w:rsidRPr="00945137">
        <w:rPr>
          <w:rFonts w:ascii="Bell MT" w:hAnsi="Bell MT"/>
          <w:sz w:val="28"/>
          <w:szCs w:val="28"/>
        </w:rPr>
        <w:t xml:space="preserve">To evaluate </w:t>
      </w:r>
      <w:r w:rsidR="00BB484E">
        <w:rPr>
          <w:rFonts w:ascii="Bell MT" w:hAnsi="Bell MT"/>
          <w:sz w:val="28"/>
          <w:szCs w:val="28"/>
        </w:rPr>
        <w:t xml:space="preserve">and implement </w:t>
      </w:r>
      <w:r w:rsidR="00F46977" w:rsidRPr="00945137">
        <w:rPr>
          <w:rFonts w:ascii="Bell MT" w:hAnsi="Bell MT"/>
          <w:sz w:val="28"/>
          <w:szCs w:val="28"/>
        </w:rPr>
        <w:t>action</w:t>
      </w:r>
      <w:r w:rsidR="00945137" w:rsidRPr="00945137">
        <w:rPr>
          <w:rFonts w:ascii="Bell MT" w:hAnsi="Bell MT"/>
          <w:sz w:val="28"/>
          <w:szCs w:val="28"/>
        </w:rPr>
        <w:t>s needed to</w:t>
      </w:r>
      <w:r w:rsidR="00F46977" w:rsidRPr="00945137">
        <w:rPr>
          <w:rFonts w:ascii="Bell MT" w:hAnsi="Bell MT"/>
          <w:sz w:val="28"/>
          <w:szCs w:val="28"/>
        </w:rPr>
        <w:t xml:space="preserve"> eliminate the cause(s) of the nonconformity</w:t>
      </w:r>
      <w:r w:rsidR="00945137" w:rsidRPr="00945137">
        <w:rPr>
          <w:rFonts w:ascii="Bell MT" w:hAnsi="Bell MT"/>
          <w:sz w:val="28"/>
          <w:szCs w:val="28"/>
        </w:rPr>
        <w:t xml:space="preserve"> (ies)</w:t>
      </w:r>
      <w:r w:rsidR="00BB484E">
        <w:rPr>
          <w:rFonts w:ascii="Bell MT" w:hAnsi="Bell MT"/>
          <w:sz w:val="28"/>
          <w:szCs w:val="28"/>
        </w:rPr>
        <w:t xml:space="preserve">, in order that they do not </w:t>
      </w:r>
      <w:r w:rsidR="00F46977" w:rsidRPr="00BB484E">
        <w:rPr>
          <w:rFonts w:ascii="Bell MT" w:hAnsi="Bell MT"/>
          <w:bCs/>
          <w:sz w:val="28"/>
          <w:szCs w:val="28"/>
        </w:rPr>
        <w:t>recur or occur elsewhere</w:t>
      </w:r>
      <w:r w:rsidR="00BB484E" w:rsidRPr="00BB484E">
        <w:rPr>
          <w:rFonts w:ascii="Bell MT" w:hAnsi="Bell MT"/>
          <w:bCs/>
          <w:sz w:val="28"/>
          <w:szCs w:val="28"/>
        </w:rPr>
        <w:t>.</w:t>
      </w:r>
    </w:p>
    <w:p w:rsidR="00BB54B5" w:rsidRPr="00945137" w:rsidRDefault="00BB54B5" w:rsidP="009C0C78">
      <w:pPr>
        <w:pStyle w:val="BodyTextIndent"/>
        <w:tabs>
          <w:tab w:val="left" w:pos="2736"/>
        </w:tabs>
        <w:spacing w:line="360" w:lineRule="auto"/>
        <w:ind w:left="0"/>
        <w:jc w:val="both"/>
        <w:rPr>
          <w:rFonts w:ascii="Times New Roman" w:hAnsi="Times New Roman" w:cs="Times New Roman"/>
          <w:sz w:val="14"/>
        </w:rPr>
      </w:pPr>
    </w:p>
    <w:p w:rsidR="00945137" w:rsidRPr="00945137" w:rsidRDefault="00707718" w:rsidP="009C0C78">
      <w:pPr>
        <w:pStyle w:val="BodyTextIndent"/>
        <w:tabs>
          <w:tab w:val="left" w:pos="2736"/>
        </w:tabs>
        <w:spacing w:line="360" w:lineRule="auto"/>
        <w:ind w:left="0"/>
        <w:jc w:val="both"/>
        <w:rPr>
          <w:rFonts w:ascii="Bell MT" w:hAnsi="Bell MT"/>
          <w:b w:val="0"/>
          <w:sz w:val="28"/>
          <w:szCs w:val="28"/>
        </w:rPr>
      </w:pPr>
      <w:r w:rsidRPr="002607B3">
        <w:rPr>
          <w:rFonts w:ascii="Bell MT" w:hAnsi="Bell MT"/>
          <w:sz w:val="28"/>
          <w:szCs w:val="28"/>
        </w:rPr>
        <w:t>Output:</w:t>
      </w:r>
      <w:r w:rsidRPr="00D9434C">
        <w:rPr>
          <w:rFonts w:ascii="Bell MT" w:hAnsi="Bell MT"/>
          <w:sz w:val="28"/>
          <w:szCs w:val="28"/>
        </w:rPr>
        <w:t xml:space="preserve"> </w:t>
      </w:r>
      <w:r w:rsidR="00F46977">
        <w:rPr>
          <w:rFonts w:ascii="Bell MT" w:hAnsi="Bell MT"/>
          <w:b w:val="0"/>
          <w:sz w:val="28"/>
          <w:szCs w:val="28"/>
        </w:rPr>
        <w:t>E</w:t>
      </w:r>
      <w:r w:rsidR="00F46977" w:rsidRPr="00F46977">
        <w:rPr>
          <w:rFonts w:ascii="Bell MT" w:hAnsi="Bell MT"/>
          <w:b w:val="0"/>
          <w:sz w:val="28"/>
          <w:szCs w:val="28"/>
        </w:rPr>
        <w:t>fficient and effective</w:t>
      </w:r>
      <w:r w:rsidR="00F46977">
        <w:rPr>
          <w:rFonts w:ascii="Bell MT" w:hAnsi="Bell MT"/>
          <w:sz w:val="28"/>
          <w:szCs w:val="28"/>
        </w:rPr>
        <w:t xml:space="preserve"> </w:t>
      </w:r>
      <w:r w:rsidR="00F46977">
        <w:rPr>
          <w:rFonts w:ascii="Bell MT" w:hAnsi="Bell MT"/>
          <w:b w:val="0"/>
          <w:sz w:val="28"/>
          <w:szCs w:val="28"/>
        </w:rPr>
        <w:t xml:space="preserve">actions taken to ensure that non-conformities do not recur </w:t>
      </w:r>
    </w:p>
    <w:tbl>
      <w:tblPr>
        <w:tblStyle w:val="TableGrid"/>
        <w:tblW w:w="146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1890"/>
        <w:gridCol w:w="1890"/>
        <w:gridCol w:w="1170"/>
        <w:gridCol w:w="1080"/>
        <w:gridCol w:w="1980"/>
        <w:gridCol w:w="2340"/>
        <w:gridCol w:w="1800"/>
      </w:tblGrid>
      <w:tr w:rsidR="004F2F83" w:rsidRPr="004F2F83" w:rsidTr="00BB484E">
        <w:tc>
          <w:tcPr>
            <w:tcW w:w="810" w:type="dxa"/>
          </w:tcPr>
          <w:p w:rsidR="00E91F58" w:rsidRPr="00D92931" w:rsidRDefault="00D9434C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S/NO.</w:t>
            </w:r>
          </w:p>
        </w:tc>
        <w:tc>
          <w:tcPr>
            <w:tcW w:w="171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 xml:space="preserve">ACTIVITIES </w:t>
            </w:r>
          </w:p>
        </w:tc>
        <w:tc>
          <w:tcPr>
            <w:tcW w:w="1890" w:type="dxa"/>
          </w:tcPr>
          <w:p w:rsidR="00E91F58" w:rsidRPr="00D92931" w:rsidRDefault="002607B3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INPUTS</w:t>
            </w:r>
          </w:p>
        </w:tc>
        <w:tc>
          <w:tcPr>
            <w:tcW w:w="189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</w:t>
            </w:r>
            <w:r w:rsidR="00BD7074">
              <w:rPr>
                <w:rFonts w:ascii="Bell MT" w:hAnsi="Bell MT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 LEVEL</w:t>
            </w:r>
          </w:p>
        </w:tc>
        <w:tc>
          <w:tcPr>
            <w:tcW w:w="108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RISK IMPACT</w:t>
            </w:r>
          </w:p>
        </w:tc>
        <w:tc>
          <w:tcPr>
            <w:tcW w:w="1980" w:type="dxa"/>
          </w:tcPr>
          <w:p w:rsidR="00E91F58" w:rsidRPr="00D92931" w:rsidRDefault="00E91F58" w:rsidP="00E91F58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MITIGATION</w:t>
            </w:r>
          </w:p>
        </w:tc>
        <w:tc>
          <w:tcPr>
            <w:tcW w:w="234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OPPORTUNITY</w:t>
            </w:r>
          </w:p>
        </w:tc>
        <w:tc>
          <w:tcPr>
            <w:tcW w:w="1800" w:type="dxa"/>
          </w:tcPr>
          <w:p w:rsidR="00E91F58" w:rsidRPr="00D92931" w:rsidRDefault="00E91F58" w:rsidP="00853A0D">
            <w:pPr>
              <w:rPr>
                <w:rFonts w:ascii="Bell MT" w:hAnsi="Bell MT"/>
                <w:b/>
                <w:sz w:val="24"/>
                <w:szCs w:val="24"/>
              </w:rPr>
            </w:pPr>
            <w:r w:rsidRPr="00D92931">
              <w:rPr>
                <w:rFonts w:ascii="Bell MT" w:hAnsi="Bell MT"/>
                <w:b/>
                <w:sz w:val="24"/>
                <w:szCs w:val="24"/>
              </w:rPr>
              <w:t>ACTIONS</w:t>
            </w:r>
          </w:p>
        </w:tc>
      </w:tr>
      <w:tr w:rsidR="004F2F83" w:rsidRPr="004F2F83" w:rsidTr="00BB484E">
        <w:trPr>
          <w:trHeight w:val="728"/>
        </w:trPr>
        <w:tc>
          <w:tcPr>
            <w:tcW w:w="81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1.</w:t>
            </w:r>
          </w:p>
        </w:tc>
        <w:tc>
          <w:tcPr>
            <w:tcW w:w="1710" w:type="dxa"/>
            <w:vMerge w:val="restart"/>
          </w:tcPr>
          <w:p w:rsidR="004F2F83" w:rsidRPr="004F53D1" w:rsidRDefault="004F53D1" w:rsidP="004F53D1">
            <w:pPr>
              <w:rPr>
                <w:rFonts w:ascii="Cambria" w:hAnsi="Cambria" w:cs="Cambria"/>
              </w:rPr>
            </w:pPr>
            <w:r>
              <w:rPr>
                <w:rFonts w:ascii="Bell MT" w:hAnsi="Bell MT"/>
                <w:sz w:val="24"/>
                <w:szCs w:val="24"/>
              </w:rPr>
              <w:t>R</w:t>
            </w:r>
            <w:r w:rsidRPr="004F53D1">
              <w:rPr>
                <w:rFonts w:ascii="Bell MT" w:hAnsi="Bell MT"/>
                <w:sz w:val="24"/>
                <w:szCs w:val="24"/>
              </w:rPr>
              <w:t xml:space="preserve">eviewing and </w:t>
            </w:r>
            <w:r>
              <w:rPr>
                <w:rFonts w:ascii="Bell MT" w:hAnsi="Bell MT"/>
                <w:sz w:val="24"/>
                <w:szCs w:val="24"/>
              </w:rPr>
              <w:t>analyzing the non-conformity</w:t>
            </w:r>
          </w:p>
        </w:tc>
        <w:tc>
          <w:tcPr>
            <w:tcW w:w="1890" w:type="dxa"/>
            <w:vMerge w:val="restart"/>
          </w:tcPr>
          <w:p w:rsidR="00945137" w:rsidRPr="00945137" w:rsidRDefault="00945137" w:rsidP="00945137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sz w:val="24"/>
                <w:szCs w:val="24"/>
              </w:rPr>
            </w:pPr>
            <w:r w:rsidRPr="00945137">
              <w:rPr>
                <w:rFonts w:ascii="Bell MT" w:hAnsi="Bell MT"/>
                <w:sz w:val="24"/>
                <w:szCs w:val="24"/>
              </w:rPr>
              <w:t>Audit Reports and registers stating non-conformities</w:t>
            </w:r>
          </w:p>
          <w:p w:rsidR="004F2F83" w:rsidRPr="00945137" w:rsidRDefault="00945137" w:rsidP="00945137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Process Owners</w:t>
            </w:r>
            <w:r w:rsidRPr="00945137">
              <w:rPr>
                <w:rFonts w:ascii="Bell MT" w:hAnsi="Bell MT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</w:tcPr>
          <w:p w:rsidR="004F2F83" w:rsidRPr="004F2F83" w:rsidRDefault="00BB54B5" w:rsidP="0094513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Competence </w:t>
            </w:r>
            <w:r w:rsidR="00945137">
              <w:rPr>
                <w:rFonts w:ascii="Bell MT" w:hAnsi="Bell MT"/>
                <w:sz w:val="24"/>
                <w:szCs w:val="24"/>
              </w:rPr>
              <w:t>in root cause analysis</w:t>
            </w:r>
          </w:p>
        </w:tc>
        <w:tc>
          <w:tcPr>
            <w:tcW w:w="1170" w:type="dxa"/>
            <w:vMerge w:val="restart"/>
          </w:tcPr>
          <w:p w:rsidR="004F2F83" w:rsidRPr="004F2F83" w:rsidRDefault="004F53D1" w:rsidP="00945137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Medium </w:t>
            </w:r>
          </w:p>
        </w:tc>
        <w:tc>
          <w:tcPr>
            <w:tcW w:w="1080" w:type="dxa"/>
            <w:vMerge w:val="restart"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High</w:t>
            </w:r>
          </w:p>
        </w:tc>
        <w:tc>
          <w:tcPr>
            <w:tcW w:w="1980" w:type="dxa"/>
          </w:tcPr>
          <w:p w:rsidR="004F2F83" w:rsidRPr="004F2F83" w:rsidRDefault="00BB54B5" w:rsidP="00915A8C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Assign competent persons for respective tasks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Merge w:val="restart"/>
          </w:tcPr>
          <w:p w:rsidR="004F2F83" w:rsidRDefault="004F2F83" w:rsidP="004F2F8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Use of technology</w:t>
            </w:r>
          </w:p>
          <w:p w:rsidR="00BB54B5" w:rsidRPr="004F2F83" w:rsidRDefault="00BB54B5" w:rsidP="00BB54B5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2F83" w:rsidRDefault="004F2F83" w:rsidP="00BB54B5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 xml:space="preserve">Adoption of new </w:t>
            </w:r>
            <w:r w:rsidR="00BB54B5">
              <w:rPr>
                <w:rFonts w:ascii="Bell MT" w:hAnsi="Bell MT"/>
                <w:sz w:val="24"/>
                <w:szCs w:val="24"/>
              </w:rPr>
              <w:t xml:space="preserve">and best </w:t>
            </w:r>
            <w:r w:rsidRPr="004F2F83">
              <w:rPr>
                <w:rFonts w:ascii="Bell MT" w:hAnsi="Bell MT"/>
                <w:sz w:val="24"/>
                <w:szCs w:val="24"/>
              </w:rPr>
              <w:t>practices in documentation</w:t>
            </w:r>
            <w:r w:rsidR="00BB54B5">
              <w:rPr>
                <w:rFonts w:ascii="Bell MT" w:hAnsi="Bell MT"/>
                <w:sz w:val="24"/>
                <w:szCs w:val="24"/>
              </w:rPr>
              <w:t xml:space="preserve"> and record management.</w:t>
            </w:r>
          </w:p>
          <w:p w:rsidR="00945137" w:rsidRPr="00945137" w:rsidRDefault="00945137" w:rsidP="00945137">
            <w:pPr>
              <w:pStyle w:val="ListParagraph"/>
              <w:rPr>
                <w:rFonts w:ascii="Bell MT" w:hAnsi="Bell MT"/>
                <w:sz w:val="24"/>
                <w:szCs w:val="24"/>
              </w:rPr>
            </w:pPr>
          </w:p>
          <w:p w:rsidR="00BB54B5" w:rsidRPr="004F53D1" w:rsidRDefault="00945137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Benchmarking </w:t>
            </w:r>
          </w:p>
        </w:tc>
        <w:tc>
          <w:tcPr>
            <w:tcW w:w="1800" w:type="dxa"/>
            <w:vMerge w:val="restart"/>
          </w:tcPr>
          <w:p w:rsidR="00945137" w:rsidRDefault="00945137" w:rsidP="0094513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Monitoring of processes to reduce non-conformities</w:t>
            </w:r>
          </w:p>
          <w:p w:rsidR="00945137" w:rsidRDefault="00945137" w:rsidP="0094513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945137" w:rsidRPr="00945137" w:rsidRDefault="00945137" w:rsidP="0094513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BB54B5" w:rsidRPr="00BB54B5" w:rsidRDefault="00BB54B5" w:rsidP="00BB54B5">
            <w:pPr>
              <w:rPr>
                <w:rFonts w:ascii="Bell MT" w:hAnsi="Bell MT"/>
                <w:sz w:val="24"/>
                <w:szCs w:val="24"/>
              </w:rPr>
            </w:pPr>
          </w:p>
          <w:p w:rsidR="004F2F83" w:rsidRPr="00BB54B5" w:rsidRDefault="004F2F83" w:rsidP="00BB54B5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B484E">
        <w:trPr>
          <w:trHeight w:val="638"/>
        </w:trPr>
        <w:tc>
          <w:tcPr>
            <w:tcW w:w="81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2F83" w:rsidRPr="004F2F83" w:rsidRDefault="004F2F83" w:rsidP="00707718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Complexity of process</w:t>
            </w:r>
            <w:r w:rsidR="00945137">
              <w:rPr>
                <w:rFonts w:ascii="Bell MT" w:hAnsi="Bell MT"/>
                <w:sz w:val="24"/>
                <w:szCs w:val="24"/>
              </w:rPr>
              <w:t>es</w:t>
            </w:r>
          </w:p>
        </w:tc>
        <w:tc>
          <w:tcPr>
            <w:tcW w:w="117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945137" w:rsidP="00BB54B5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Capacity building on root cause analysis</w:t>
            </w:r>
            <w:r w:rsidR="004F2F83" w:rsidRPr="004F2F8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4F2F83" w:rsidRPr="004F2F83" w:rsidTr="00BB484E">
        <w:trPr>
          <w:trHeight w:val="1187"/>
        </w:trPr>
        <w:tc>
          <w:tcPr>
            <w:tcW w:w="81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4F2F83" w:rsidRPr="004F2F83" w:rsidRDefault="004F2F8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2F83" w:rsidRPr="004F2F83" w:rsidRDefault="00945137" w:rsidP="00915A8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Ambiguity of non-conformity</w:t>
            </w:r>
          </w:p>
        </w:tc>
        <w:tc>
          <w:tcPr>
            <w:tcW w:w="117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4F2F83" w:rsidRPr="004F2F83" w:rsidRDefault="004F2F8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2F83" w:rsidRPr="004F2F83" w:rsidRDefault="00945137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Interpretation and proper understanding of non-conformity</w:t>
            </w:r>
          </w:p>
        </w:tc>
        <w:tc>
          <w:tcPr>
            <w:tcW w:w="234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4F2F83" w:rsidRPr="004F2F83" w:rsidRDefault="004F2F83" w:rsidP="00E91F58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484E">
        <w:tc>
          <w:tcPr>
            <w:tcW w:w="81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 w:rsidRPr="004F2F83">
              <w:rPr>
                <w:rFonts w:ascii="Bell MT" w:hAnsi="Bell MT"/>
                <w:sz w:val="24"/>
                <w:szCs w:val="24"/>
              </w:rPr>
              <w:t>2.</w:t>
            </w:r>
          </w:p>
        </w:tc>
        <w:tc>
          <w:tcPr>
            <w:tcW w:w="1710" w:type="dxa"/>
            <w:vMerge w:val="restart"/>
          </w:tcPr>
          <w:p w:rsidR="00BF45F3" w:rsidRPr="004F2F83" w:rsidRDefault="004F53D1" w:rsidP="0023438B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Undertaking Corrective action</w:t>
            </w:r>
          </w:p>
        </w:tc>
        <w:tc>
          <w:tcPr>
            <w:tcW w:w="1890" w:type="dxa"/>
            <w:vMerge w:val="restart"/>
          </w:tcPr>
          <w:p w:rsidR="00BF45F3" w:rsidRPr="00BB484E" w:rsidRDefault="004F53D1" w:rsidP="00BB484E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BB484E">
              <w:rPr>
                <w:rFonts w:ascii="Bell MT" w:hAnsi="Bell MT"/>
                <w:sz w:val="24"/>
                <w:szCs w:val="24"/>
              </w:rPr>
              <w:t>Resources</w:t>
            </w:r>
          </w:p>
          <w:p w:rsidR="004F53D1" w:rsidRPr="00BB484E" w:rsidRDefault="004F53D1" w:rsidP="00BB484E">
            <w:pPr>
              <w:rPr>
                <w:rFonts w:ascii="Bell MT" w:hAnsi="Bell MT"/>
                <w:sz w:val="24"/>
                <w:szCs w:val="24"/>
              </w:rPr>
            </w:pPr>
            <w:r w:rsidRPr="00BB484E">
              <w:rPr>
                <w:rFonts w:ascii="Bell MT" w:hAnsi="Bell MT"/>
                <w:sz w:val="24"/>
                <w:szCs w:val="24"/>
              </w:rPr>
              <w:t>(Human, financial, Physical and environment)</w:t>
            </w:r>
          </w:p>
          <w:p w:rsidR="00BB484E" w:rsidRDefault="00BB484E" w:rsidP="00BB484E">
            <w:pPr>
              <w:rPr>
                <w:rFonts w:ascii="Bell MT" w:hAnsi="Bell MT"/>
                <w:sz w:val="24"/>
                <w:szCs w:val="24"/>
              </w:rPr>
            </w:pPr>
          </w:p>
          <w:p w:rsidR="00BB484E" w:rsidRPr="00BB484E" w:rsidRDefault="00BB484E" w:rsidP="00BB484E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BB484E">
              <w:rPr>
                <w:rFonts w:ascii="Bell MT" w:hAnsi="Bell MT"/>
                <w:sz w:val="24"/>
                <w:szCs w:val="24"/>
              </w:rPr>
              <w:t>Process owners</w:t>
            </w:r>
          </w:p>
        </w:tc>
        <w:tc>
          <w:tcPr>
            <w:tcW w:w="1890" w:type="dxa"/>
          </w:tcPr>
          <w:p w:rsidR="00BF45F3" w:rsidRPr="002607B3" w:rsidRDefault="004F53D1" w:rsidP="002607B3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Corrective action not consistent with nonconformity </w:t>
            </w:r>
          </w:p>
        </w:tc>
        <w:tc>
          <w:tcPr>
            <w:tcW w:w="1170" w:type="dxa"/>
            <w:vMerge w:val="restart"/>
          </w:tcPr>
          <w:p w:rsidR="00BF45F3" w:rsidRPr="004F2F83" w:rsidRDefault="00FD0734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Medium</w:t>
            </w:r>
          </w:p>
        </w:tc>
        <w:tc>
          <w:tcPr>
            <w:tcW w:w="108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High </w:t>
            </w:r>
          </w:p>
        </w:tc>
        <w:tc>
          <w:tcPr>
            <w:tcW w:w="1980" w:type="dxa"/>
          </w:tcPr>
          <w:p w:rsidR="00BF45F3" w:rsidRPr="004F53D1" w:rsidRDefault="004F53D1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53D1">
              <w:rPr>
                <w:rFonts w:ascii="Bell MT" w:hAnsi="Bell MT"/>
                <w:sz w:val="24"/>
                <w:szCs w:val="24"/>
              </w:rPr>
              <w:t>Proper root cause analysis</w:t>
            </w:r>
          </w:p>
          <w:p w:rsidR="004F53D1" w:rsidRPr="004F53D1" w:rsidRDefault="004F53D1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53D1">
              <w:rPr>
                <w:rFonts w:ascii="Bell MT" w:hAnsi="Bell MT"/>
                <w:sz w:val="24"/>
                <w:szCs w:val="24"/>
              </w:rPr>
              <w:t>Sensitization of staff on the procedure for control of records</w:t>
            </w:r>
          </w:p>
        </w:tc>
        <w:tc>
          <w:tcPr>
            <w:tcW w:w="2340" w:type="dxa"/>
            <w:vMerge w:val="restart"/>
          </w:tcPr>
          <w:p w:rsidR="00BF45F3" w:rsidRPr="004F53D1" w:rsidRDefault="00BF45F3" w:rsidP="004F53D1">
            <w:pPr>
              <w:rPr>
                <w:rFonts w:ascii="Bell MT" w:hAnsi="Bell MT"/>
                <w:sz w:val="24"/>
                <w:szCs w:val="24"/>
              </w:rPr>
            </w:pPr>
          </w:p>
          <w:p w:rsidR="00BF45F3" w:rsidRDefault="00BF45F3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745767">
              <w:rPr>
                <w:rFonts w:ascii="Bell MT" w:hAnsi="Bell MT"/>
                <w:sz w:val="24"/>
                <w:szCs w:val="24"/>
              </w:rPr>
              <w:t xml:space="preserve">Benchmarking </w:t>
            </w:r>
            <w:r>
              <w:rPr>
                <w:rFonts w:ascii="Bell MT" w:hAnsi="Bell MT"/>
                <w:sz w:val="24"/>
                <w:szCs w:val="24"/>
              </w:rPr>
              <w:t xml:space="preserve">on </w:t>
            </w:r>
            <w:r w:rsidRPr="00745767">
              <w:rPr>
                <w:rFonts w:ascii="Bell MT" w:hAnsi="Bell MT"/>
                <w:sz w:val="24"/>
                <w:szCs w:val="24"/>
              </w:rPr>
              <w:t xml:space="preserve"> new methods</w:t>
            </w:r>
            <w:r w:rsidR="004F53D1">
              <w:rPr>
                <w:rFonts w:ascii="Bell MT" w:hAnsi="Bell MT"/>
                <w:sz w:val="24"/>
                <w:szCs w:val="24"/>
              </w:rPr>
              <w:t xml:space="preserve">/innovations to improve services and processes </w:t>
            </w:r>
          </w:p>
          <w:p w:rsidR="00BF45F3" w:rsidRDefault="00BF45F3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BF45F3" w:rsidRDefault="00BF45F3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53D1" w:rsidRDefault="004F53D1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53D1" w:rsidRDefault="004F53D1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53D1" w:rsidRDefault="004F53D1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53D1" w:rsidRDefault="004F53D1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53D1" w:rsidRDefault="004F53D1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  <w:p w:rsidR="004F53D1" w:rsidRPr="00745767" w:rsidRDefault="004F53D1" w:rsidP="00745767">
            <w:pPr>
              <w:pStyle w:val="ListParagraph"/>
              <w:ind w:left="360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BF45F3" w:rsidRDefault="004F53D1" w:rsidP="00BF45F3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Identification of opportunities to improve on processes</w:t>
            </w:r>
          </w:p>
          <w:p w:rsidR="00BF45F3" w:rsidRPr="00BF45F3" w:rsidRDefault="00BF45F3" w:rsidP="00BF45F3">
            <w:pPr>
              <w:rPr>
                <w:rFonts w:ascii="Bell MT" w:hAnsi="Bell MT"/>
                <w:sz w:val="24"/>
                <w:szCs w:val="24"/>
              </w:rPr>
            </w:pPr>
          </w:p>
          <w:p w:rsidR="00BF45F3" w:rsidRPr="004F53D1" w:rsidRDefault="00BF45F3" w:rsidP="004F53D1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484E">
        <w:tc>
          <w:tcPr>
            <w:tcW w:w="81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F45F3" w:rsidRPr="004F2F83" w:rsidRDefault="00BF45F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F45F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45F3" w:rsidRDefault="004F53D1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Time constraints </w:t>
            </w:r>
            <w:r w:rsidR="00BF45F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45F3" w:rsidRPr="004F2F83" w:rsidRDefault="004F53D1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Adequate planning through corrective action plans</w:t>
            </w:r>
            <w:r w:rsidR="00BF45F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484E">
        <w:tc>
          <w:tcPr>
            <w:tcW w:w="81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BF45F3" w:rsidRPr="004F2F83" w:rsidRDefault="00BF45F3" w:rsidP="00234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BF45F3" w:rsidRDefault="00BF45F3" w:rsidP="0023438B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BF45F3" w:rsidRPr="002607B3" w:rsidRDefault="004F53D1" w:rsidP="00745767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Inadequate resources  </w:t>
            </w:r>
          </w:p>
        </w:tc>
        <w:tc>
          <w:tcPr>
            <w:tcW w:w="117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45F3" w:rsidRPr="004F2F83" w:rsidRDefault="004F53D1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Resource allocation</w:t>
            </w:r>
            <w:r w:rsidR="00BF45F3">
              <w:rPr>
                <w:rFonts w:ascii="Bell MT" w:hAnsi="Bell MT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  <w:tr w:rsidR="00BF45F3" w:rsidRPr="004F2F83" w:rsidTr="00BB484E">
        <w:tc>
          <w:tcPr>
            <w:tcW w:w="81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lastRenderedPageBreak/>
              <w:t>3</w:t>
            </w:r>
            <w:r w:rsidRPr="004F2F83">
              <w:rPr>
                <w:rFonts w:ascii="Bell MT" w:hAnsi="Bell MT"/>
                <w:sz w:val="24"/>
                <w:szCs w:val="24"/>
              </w:rPr>
              <w:t>.</w:t>
            </w:r>
          </w:p>
        </w:tc>
        <w:tc>
          <w:tcPr>
            <w:tcW w:w="1710" w:type="dxa"/>
            <w:vMerge w:val="restart"/>
          </w:tcPr>
          <w:p w:rsidR="00BF45F3" w:rsidRPr="004F2F83" w:rsidRDefault="004F53D1" w:rsidP="004F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R</w:t>
            </w:r>
            <w:r>
              <w:rPr>
                <w:rFonts w:ascii="Cambria" w:hAnsi="Cambria" w:cs="Cambria"/>
              </w:rPr>
              <w:t>eview</w:t>
            </w:r>
            <w:r>
              <w:rPr>
                <w:rFonts w:ascii="Cambria" w:hAnsi="Cambria" w:cs="Cambria"/>
              </w:rPr>
              <w:t xml:space="preserve">ing </w:t>
            </w:r>
            <w:r>
              <w:rPr>
                <w:rFonts w:ascii="Cambria" w:hAnsi="Cambria" w:cs="Cambria"/>
              </w:rPr>
              <w:t>effectiveness of any corrective 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</w:tcPr>
          <w:p w:rsidR="00BF45F3" w:rsidRDefault="004F53D1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53D1">
              <w:rPr>
                <w:rFonts w:ascii="Bell MT" w:hAnsi="Bell MT"/>
                <w:sz w:val="24"/>
                <w:szCs w:val="24"/>
              </w:rPr>
              <w:t>Corrective Action Request forms</w:t>
            </w:r>
          </w:p>
          <w:p w:rsidR="00BB484E" w:rsidRPr="004F53D1" w:rsidRDefault="00BB484E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Documented information </w:t>
            </w:r>
          </w:p>
          <w:p w:rsidR="004F53D1" w:rsidRDefault="004F53D1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 w:rsidRPr="004F53D1">
              <w:rPr>
                <w:rFonts w:ascii="Bell MT" w:hAnsi="Bell MT"/>
                <w:sz w:val="24"/>
                <w:szCs w:val="24"/>
              </w:rPr>
              <w:t>Process Owners</w:t>
            </w:r>
          </w:p>
          <w:p w:rsidR="00BB484E" w:rsidRPr="004F53D1" w:rsidRDefault="00BB484E" w:rsidP="004F53D1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Results of corrective action</w:t>
            </w:r>
          </w:p>
        </w:tc>
        <w:tc>
          <w:tcPr>
            <w:tcW w:w="1890" w:type="dxa"/>
          </w:tcPr>
          <w:p w:rsidR="00BF45F3" w:rsidRPr="00BD7074" w:rsidRDefault="00BB484E" w:rsidP="00BD7074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Inadequacy of the action taken</w:t>
            </w:r>
          </w:p>
        </w:tc>
        <w:tc>
          <w:tcPr>
            <w:tcW w:w="1170" w:type="dxa"/>
            <w:vMerge w:val="restart"/>
          </w:tcPr>
          <w:p w:rsidR="00BF45F3" w:rsidRPr="004F2F83" w:rsidRDefault="00BB484E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Medium</w:t>
            </w:r>
          </w:p>
        </w:tc>
        <w:tc>
          <w:tcPr>
            <w:tcW w:w="1080" w:type="dxa"/>
            <w:vMerge w:val="restart"/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High</w:t>
            </w:r>
          </w:p>
        </w:tc>
        <w:tc>
          <w:tcPr>
            <w:tcW w:w="1980" w:type="dxa"/>
          </w:tcPr>
          <w:p w:rsidR="00203EB9" w:rsidRPr="00BB484E" w:rsidRDefault="00BB484E" w:rsidP="00BB484E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Recommendation of the right actions</w:t>
            </w:r>
          </w:p>
        </w:tc>
        <w:tc>
          <w:tcPr>
            <w:tcW w:w="2340" w:type="dxa"/>
            <w:vMerge w:val="restart"/>
          </w:tcPr>
          <w:p w:rsidR="00BF45F3" w:rsidRPr="004F2F83" w:rsidRDefault="00BB484E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Capacity building on root cause analysis and implementation of corrective actions </w:t>
            </w:r>
          </w:p>
        </w:tc>
        <w:tc>
          <w:tcPr>
            <w:tcW w:w="1800" w:type="dxa"/>
            <w:vMerge w:val="restart"/>
          </w:tcPr>
          <w:p w:rsidR="00BF45F3" w:rsidRPr="004F2F83" w:rsidRDefault="00BF45F3" w:rsidP="00BB484E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 xml:space="preserve">Develop mechanisms for monitoring </w:t>
            </w:r>
            <w:r w:rsidR="00BB484E">
              <w:rPr>
                <w:rFonts w:ascii="Bell MT" w:hAnsi="Bell MT"/>
                <w:sz w:val="24"/>
                <w:szCs w:val="24"/>
              </w:rPr>
              <w:t xml:space="preserve"> the efficiency and effectiveness of corrective actions</w:t>
            </w:r>
          </w:p>
        </w:tc>
      </w:tr>
      <w:tr w:rsidR="00BF45F3" w:rsidRPr="004F2F83" w:rsidTr="00BB484E">
        <w:trPr>
          <w:trHeight w:val="544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F45F3" w:rsidRPr="004F2F83" w:rsidRDefault="00BB484E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Lack of documented information</w:t>
            </w:r>
            <w:bookmarkStart w:id="0" w:name="_GoBack"/>
            <w:bookmarkEnd w:id="0"/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F45F3" w:rsidRPr="004F2F83" w:rsidRDefault="00BB484E" w:rsidP="00853A0D">
            <w:pPr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Sensitization on documentation requirements</w:t>
            </w: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BF45F3" w:rsidRPr="004F2F83" w:rsidRDefault="00BF45F3" w:rsidP="00853A0D">
            <w:pPr>
              <w:rPr>
                <w:rFonts w:ascii="Bell MT" w:hAnsi="Bell MT"/>
                <w:sz w:val="24"/>
                <w:szCs w:val="24"/>
              </w:rPr>
            </w:pPr>
          </w:p>
        </w:tc>
      </w:tr>
    </w:tbl>
    <w:p w:rsidR="00984922" w:rsidRPr="00D9434C" w:rsidRDefault="00984922">
      <w:pPr>
        <w:rPr>
          <w:rFonts w:ascii="Bell MT" w:hAnsi="Bell MT"/>
          <w:sz w:val="28"/>
          <w:szCs w:val="28"/>
        </w:rPr>
      </w:pPr>
    </w:p>
    <w:p w:rsidR="00984922" w:rsidRPr="00D9434C" w:rsidRDefault="00984922">
      <w:pPr>
        <w:rPr>
          <w:rFonts w:ascii="Bell MT" w:hAnsi="Bell MT"/>
          <w:sz w:val="28"/>
          <w:szCs w:val="28"/>
        </w:rPr>
      </w:pPr>
    </w:p>
    <w:sectPr w:rsidR="00984922" w:rsidRPr="00D9434C" w:rsidSect="004F53D1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20A"/>
    <w:multiLevelType w:val="hybridMultilevel"/>
    <w:tmpl w:val="8FE4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CF46A5"/>
    <w:multiLevelType w:val="hybridMultilevel"/>
    <w:tmpl w:val="AC86F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D76834"/>
    <w:multiLevelType w:val="hybridMultilevel"/>
    <w:tmpl w:val="A600F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D87B00"/>
    <w:multiLevelType w:val="hybridMultilevel"/>
    <w:tmpl w:val="0526F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95187"/>
    <w:multiLevelType w:val="hybridMultilevel"/>
    <w:tmpl w:val="ED9E5BC6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66"/>
    <w:rsid w:val="00094E61"/>
    <w:rsid w:val="00102A66"/>
    <w:rsid w:val="00203EB9"/>
    <w:rsid w:val="0023438B"/>
    <w:rsid w:val="002607B3"/>
    <w:rsid w:val="00271EF4"/>
    <w:rsid w:val="002A7845"/>
    <w:rsid w:val="002B40F3"/>
    <w:rsid w:val="002C56AB"/>
    <w:rsid w:val="004F2F83"/>
    <w:rsid w:val="004F53D1"/>
    <w:rsid w:val="005C26D4"/>
    <w:rsid w:val="00694145"/>
    <w:rsid w:val="006F5B68"/>
    <w:rsid w:val="00707718"/>
    <w:rsid w:val="00745767"/>
    <w:rsid w:val="0087643E"/>
    <w:rsid w:val="008B00A1"/>
    <w:rsid w:val="00915A8C"/>
    <w:rsid w:val="00945137"/>
    <w:rsid w:val="00984922"/>
    <w:rsid w:val="009C0C78"/>
    <w:rsid w:val="00A95BB8"/>
    <w:rsid w:val="00BB484E"/>
    <w:rsid w:val="00BB54B5"/>
    <w:rsid w:val="00BD7074"/>
    <w:rsid w:val="00BF45F3"/>
    <w:rsid w:val="00C55101"/>
    <w:rsid w:val="00C73D79"/>
    <w:rsid w:val="00C86954"/>
    <w:rsid w:val="00D10D2B"/>
    <w:rsid w:val="00D6375C"/>
    <w:rsid w:val="00D843B1"/>
    <w:rsid w:val="00D92931"/>
    <w:rsid w:val="00D9434C"/>
    <w:rsid w:val="00DD21F4"/>
    <w:rsid w:val="00E91F58"/>
    <w:rsid w:val="00F46977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3E885-BAF7-4462-96CD-C56EEE08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0A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9434C"/>
    <w:pPr>
      <w:spacing w:after="0" w:line="240" w:lineRule="auto"/>
      <w:ind w:left="720"/>
    </w:pPr>
    <w:rPr>
      <w:rFonts w:ascii="Eras Medium ITC" w:eastAsia="Times New Roman" w:hAnsi="Eras Medium ITC" w:cs="Courier New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9434C"/>
    <w:rPr>
      <w:rFonts w:ascii="Eras Medium ITC" w:eastAsia="Times New Roman" w:hAnsi="Eras Medium ITC" w:cs="Courier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2</cp:revision>
  <dcterms:created xsi:type="dcterms:W3CDTF">2018-08-13T13:41:00Z</dcterms:created>
  <dcterms:modified xsi:type="dcterms:W3CDTF">2018-08-13T13:41:00Z</dcterms:modified>
</cp:coreProperties>
</file>