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0D" w:rsidRPr="00EC440D" w:rsidRDefault="00EC440D" w:rsidP="00EC440D">
      <w:pPr>
        <w:rPr>
          <w:rFonts w:ascii="Arial" w:eastAsia="Times New Roman" w:hAnsi="Arial" w:cs="Arial"/>
          <w:sz w:val="24"/>
          <w:szCs w:val="24"/>
        </w:rPr>
      </w:pPr>
    </w:p>
    <w:p w:rsidR="00EC440D" w:rsidRPr="00EC440D" w:rsidRDefault="00EC440D" w:rsidP="00EC4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440D">
        <w:rPr>
          <w:rFonts w:ascii="Times New Roman" w:eastAsia="Calibri" w:hAnsi="Times New Roman" w:cs="Times New Roman"/>
          <w:b/>
          <w:sz w:val="24"/>
          <w:szCs w:val="24"/>
        </w:rPr>
        <w:t>RISK MARTIX FOR CAPACITY BUILDING IN RESEARCH PROPOSAL DEVELOPMENT</w:t>
      </w:r>
    </w:p>
    <w:p w:rsidR="00EC440D" w:rsidRPr="00EC440D" w:rsidRDefault="00EC440D" w:rsidP="00EC44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40D">
        <w:rPr>
          <w:rFonts w:ascii="Times New Roman" w:eastAsia="Calibri" w:hAnsi="Times New Roman" w:cs="Times New Roman"/>
          <w:b/>
          <w:sz w:val="24"/>
          <w:szCs w:val="24"/>
        </w:rPr>
        <w:t>Process</w:t>
      </w:r>
      <w:r w:rsidRPr="00EC440D">
        <w:rPr>
          <w:rFonts w:ascii="Times New Roman" w:eastAsia="Calibri" w:hAnsi="Times New Roman" w:cs="Times New Roman"/>
          <w:sz w:val="24"/>
          <w:szCs w:val="24"/>
        </w:rPr>
        <w:t>:  Capacity building in research proposal development</w:t>
      </w:r>
    </w:p>
    <w:p w:rsidR="00EC440D" w:rsidRPr="00EC440D" w:rsidRDefault="00EC440D" w:rsidP="00EC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40D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 w:rsidRPr="00EC440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C440D">
        <w:rPr>
          <w:rFonts w:ascii="Times New Roman" w:eastAsia="Times New Roman" w:hAnsi="Times New Roman" w:cs="Times New Roman"/>
          <w:sz w:val="24"/>
          <w:szCs w:val="24"/>
        </w:rPr>
        <w:t>To improve researchers’ knowledge, skills and attitudes as well as their access to research information and resources to undertake and disseminate high quality research efficiently and effectively</w:t>
      </w:r>
    </w:p>
    <w:p w:rsidR="00EC440D" w:rsidRPr="00EC440D" w:rsidRDefault="00EC440D" w:rsidP="00EC4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40D">
        <w:rPr>
          <w:rFonts w:ascii="Times New Roman" w:eastAsia="Times New Roman" w:hAnsi="Times New Roman" w:cs="Times New Roman"/>
          <w:b/>
          <w:sz w:val="24"/>
          <w:szCs w:val="24"/>
        </w:rPr>
        <w:t xml:space="preserve">Scope </w:t>
      </w:r>
      <w:r w:rsidRPr="00EC440D">
        <w:rPr>
          <w:rFonts w:ascii="Times New Roman" w:eastAsia="Times New Roman" w:hAnsi="Times New Roman" w:cs="Times New Roman"/>
          <w:sz w:val="24"/>
          <w:szCs w:val="24"/>
        </w:rPr>
        <w:t xml:space="preserve">This matrix covers risks associated with activities related to identifying staff and graduate students for capacity building in research proposal development, formulating training program, </w:t>
      </w:r>
      <w:r w:rsidRPr="00EC440D">
        <w:rPr>
          <w:rFonts w:ascii="Times New Roman" w:eastAsia="Calibri" w:hAnsi="Times New Roman" w:cs="Times New Roman"/>
          <w:sz w:val="24"/>
          <w:szCs w:val="24"/>
        </w:rPr>
        <w:t>delivering training and monitoring progress and assessing impact of training.</w:t>
      </w:r>
    </w:p>
    <w:p w:rsidR="00EC440D" w:rsidRPr="00EC440D" w:rsidRDefault="00EC440D" w:rsidP="00EC4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40D">
        <w:rPr>
          <w:rFonts w:ascii="Times New Roman" w:eastAsia="Times New Roman" w:hAnsi="Times New Roman" w:cs="Times New Roman"/>
          <w:b/>
          <w:sz w:val="24"/>
          <w:szCs w:val="24"/>
        </w:rPr>
        <w:t xml:space="preserve">Output:  </w:t>
      </w:r>
      <w:r w:rsidRPr="00EC440D">
        <w:rPr>
          <w:rFonts w:ascii="Times New Roman" w:eastAsia="Calibri" w:hAnsi="Times New Roman" w:cs="Times New Roman"/>
          <w:sz w:val="24"/>
          <w:szCs w:val="24"/>
        </w:rPr>
        <w:t>Number of staff and graduate students trained, Training reports</w:t>
      </w:r>
    </w:p>
    <w:tbl>
      <w:tblPr>
        <w:tblW w:w="116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1134"/>
        <w:gridCol w:w="1275"/>
        <w:gridCol w:w="1701"/>
        <w:gridCol w:w="1276"/>
        <w:gridCol w:w="1276"/>
      </w:tblGrid>
      <w:tr w:rsidR="00EC440D" w:rsidRPr="00EC440D" w:rsidTr="009310AB">
        <w:tc>
          <w:tcPr>
            <w:tcW w:w="1418" w:type="dxa"/>
          </w:tcPr>
          <w:p w:rsidR="00EC440D" w:rsidRPr="00EC440D" w:rsidRDefault="00EC440D" w:rsidP="00EC4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843" w:type="dxa"/>
          </w:tcPr>
          <w:p w:rsidR="00EC440D" w:rsidRPr="00EC440D" w:rsidRDefault="00EC440D" w:rsidP="00EC4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INPUTS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RISKS</w:t>
            </w:r>
          </w:p>
        </w:tc>
        <w:tc>
          <w:tcPr>
            <w:tcW w:w="1134" w:type="dxa"/>
          </w:tcPr>
          <w:p w:rsidR="00EC440D" w:rsidRPr="00EC440D" w:rsidRDefault="00EC440D" w:rsidP="00EC4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RISK LEVEL</w:t>
            </w:r>
          </w:p>
        </w:tc>
        <w:tc>
          <w:tcPr>
            <w:tcW w:w="1275" w:type="dxa"/>
          </w:tcPr>
          <w:p w:rsidR="00EC440D" w:rsidRPr="00EC440D" w:rsidRDefault="00EC440D" w:rsidP="00EC4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RISK IMPACT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MITIGATION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OPPORTUNITY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ACTIONS</w:t>
            </w:r>
          </w:p>
        </w:tc>
      </w:tr>
      <w:tr w:rsidR="00EC440D" w:rsidRPr="00EC440D" w:rsidTr="009310AB">
        <w:trPr>
          <w:trHeight w:val="1650"/>
        </w:trPr>
        <w:tc>
          <w:tcPr>
            <w:tcW w:w="1418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Identification of Staff and student for training</w:t>
            </w:r>
          </w:p>
        </w:tc>
        <w:tc>
          <w:tcPr>
            <w:tcW w:w="1843" w:type="dxa"/>
          </w:tcPr>
          <w:p w:rsidR="00EC440D" w:rsidRPr="00EC440D" w:rsidRDefault="00EC440D" w:rsidP="00EC440D">
            <w:pPr>
              <w:numPr>
                <w:ilvl w:val="0"/>
                <w:numId w:val="1"/>
              </w:numPr>
              <w:spacing w:after="0" w:line="256" w:lineRule="auto"/>
              <w:ind w:hanging="142"/>
              <w:contextualSpacing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 xml:space="preserve">Consultative meetings </w:t>
            </w:r>
          </w:p>
          <w:p w:rsidR="00EC440D" w:rsidRPr="00EC440D" w:rsidRDefault="00EC440D" w:rsidP="00EC440D">
            <w:pPr>
              <w:numPr>
                <w:ilvl w:val="0"/>
                <w:numId w:val="1"/>
              </w:numPr>
              <w:spacing w:after="0" w:line="256" w:lineRule="auto"/>
              <w:ind w:hanging="142"/>
              <w:contextualSpacing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Available call for proposals</w:t>
            </w:r>
          </w:p>
          <w:p w:rsidR="00EC440D" w:rsidRPr="00EC440D" w:rsidRDefault="00EC440D" w:rsidP="00EC440D">
            <w:pPr>
              <w:numPr>
                <w:ilvl w:val="0"/>
                <w:numId w:val="1"/>
              </w:numPr>
              <w:spacing w:after="0" w:line="256" w:lineRule="auto"/>
              <w:ind w:hanging="142"/>
              <w:contextualSpacing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Training needs assessment forms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numPr>
                <w:ilvl w:val="0"/>
                <w:numId w:val="1"/>
              </w:numPr>
              <w:spacing w:after="0" w:line="256" w:lineRule="auto"/>
              <w:ind w:hanging="142"/>
              <w:contextualSpacing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Conflict of interest</w:t>
            </w:r>
          </w:p>
          <w:p w:rsidR="00EC440D" w:rsidRPr="00EC440D" w:rsidRDefault="00EC440D" w:rsidP="00EC440D">
            <w:pPr>
              <w:numPr>
                <w:ilvl w:val="0"/>
                <w:numId w:val="1"/>
              </w:numPr>
              <w:spacing w:after="0" w:line="256" w:lineRule="auto"/>
              <w:ind w:hanging="142"/>
              <w:contextualSpacing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 xml:space="preserve">Short notices </w:t>
            </w:r>
          </w:p>
          <w:p w:rsidR="00EC440D" w:rsidRPr="00EC440D" w:rsidRDefault="00EC440D" w:rsidP="00EC440D">
            <w:pPr>
              <w:numPr>
                <w:ilvl w:val="0"/>
                <w:numId w:val="1"/>
              </w:numPr>
              <w:spacing w:after="0" w:line="256" w:lineRule="auto"/>
              <w:ind w:hanging="142"/>
              <w:contextualSpacing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Poor priority setting</w:t>
            </w:r>
          </w:p>
        </w:tc>
        <w:tc>
          <w:tcPr>
            <w:tcW w:w="1134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275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numPr>
                <w:ilvl w:val="0"/>
                <w:numId w:val="1"/>
              </w:numPr>
              <w:spacing w:after="0" w:line="256" w:lineRule="auto"/>
              <w:ind w:hanging="142"/>
              <w:contextualSpacing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 xml:space="preserve">Regular consultative meeting </w:t>
            </w:r>
          </w:p>
          <w:p w:rsidR="00EC440D" w:rsidRPr="00EC440D" w:rsidRDefault="00EC440D" w:rsidP="00EC440D">
            <w:pPr>
              <w:numPr>
                <w:ilvl w:val="0"/>
                <w:numId w:val="1"/>
              </w:numPr>
              <w:spacing w:after="0" w:line="256" w:lineRule="auto"/>
              <w:ind w:hanging="142"/>
              <w:contextualSpacing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Develop efficient training needs assessment tools</w:t>
            </w:r>
          </w:p>
          <w:p w:rsidR="00EC440D" w:rsidRPr="00EC440D" w:rsidRDefault="00EC440D" w:rsidP="00EC440D">
            <w:pPr>
              <w:numPr>
                <w:ilvl w:val="0"/>
                <w:numId w:val="1"/>
              </w:numPr>
              <w:spacing w:after="0" w:line="256" w:lineRule="auto"/>
              <w:ind w:hanging="142"/>
              <w:contextualSpacing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Set up call alerts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numPr>
                <w:ilvl w:val="0"/>
                <w:numId w:val="1"/>
              </w:numPr>
              <w:spacing w:after="0" w:line="256" w:lineRule="auto"/>
              <w:ind w:hanging="142"/>
              <w:contextualSpacing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Efficient staff appraisal system</w:t>
            </w:r>
          </w:p>
          <w:p w:rsidR="00EC440D" w:rsidRPr="00EC440D" w:rsidRDefault="00EC440D" w:rsidP="00EC440D">
            <w:pPr>
              <w:numPr>
                <w:ilvl w:val="0"/>
                <w:numId w:val="1"/>
              </w:numPr>
              <w:spacing w:after="0" w:line="256" w:lineRule="auto"/>
              <w:ind w:hanging="142"/>
              <w:contextualSpacing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Call data bases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 xml:space="preserve">Use of ICT </w:t>
            </w:r>
          </w:p>
        </w:tc>
      </w:tr>
      <w:tr w:rsidR="00EC440D" w:rsidRPr="00EC440D" w:rsidTr="009310AB">
        <w:tc>
          <w:tcPr>
            <w:tcW w:w="1418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Formulating Training Program</w:t>
            </w:r>
          </w:p>
        </w:tc>
        <w:tc>
          <w:tcPr>
            <w:tcW w:w="1843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Content review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Training manuals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Poorly constructed manuals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275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Bench marking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Enhanced collaboration and partnerships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Adequate expertise in relevant disciplines.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Effective partnerships and linkages.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Activate existing MOUs and partnership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Policy revision to address gaps</w:t>
            </w:r>
          </w:p>
        </w:tc>
      </w:tr>
      <w:tr w:rsidR="00EC440D" w:rsidRPr="00EC440D" w:rsidTr="009310AB">
        <w:tc>
          <w:tcPr>
            <w:tcW w:w="1418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Request/acquisition of Training tools</w:t>
            </w:r>
          </w:p>
        </w:tc>
        <w:tc>
          <w:tcPr>
            <w:tcW w:w="1843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Request letter to stores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Delayed approval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Poor quality materials</w:t>
            </w:r>
          </w:p>
        </w:tc>
        <w:tc>
          <w:tcPr>
            <w:tcW w:w="1134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275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Make requests  early enough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Adequate officers.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Efficient management systems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Times New Roman" w:hAnsi="Times New Roman" w:cs="Times New Roman"/>
              </w:rPr>
              <w:t xml:space="preserve">Periodic monitoring of 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Times New Roman" w:hAnsi="Times New Roman" w:cs="Times New Roman"/>
              </w:rPr>
              <w:t>Progress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Times New Roman" w:hAnsi="Times New Roman" w:cs="Times New Roman"/>
              </w:rPr>
              <w:t>Install ERP System.</w:t>
            </w:r>
          </w:p>
        </w:tc>
      </w:tr>
      <w:tr w:rsidR="00EC440D" w:rsidRPr="00EC440D" w:rsidTr="009310AB">
        <w:tc>
          <w:tcPr>
            <w:tcW w:w="1418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Request/acquisition of Training tools</w:t>
            </w:r>
          </w:p>
        </w:tc>
        <w:tc>
          <w:tcPr>
            <w:tcW w:w="1843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Request letter to stores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Delayed approval poor quality materials</w:t>
            </w:r>
          </w:p>
        </w:tc>
        <w:tc>
          <w:tcPr>
            <w:tcW w:w="1134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275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Make requests  early enough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Adequate officers.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lastRenderedPageBreak/>
              <w:t>Efficient management systems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C440D" w:rsidRPr="00EC440D" w:rsidTr="009310AB">
        <w:tc>
          <w:tcPr>
            <w:tcW w:w="1418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Times New Roman" w:hAnsi="Times New Roman" w:cs="Times New Roman"/>
              </w:rPr>
              <w:lastRenderedPageBreak/>
              <w:t xml:space="preserve">Setting up the 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Times New Roman" w:hAnsi="Times New Roman" w:cs="Times New Roman"/>
              </w:rPr>
              <w:t xml:space="preserve">venue 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Venue request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Cleaning equipment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Refreshments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Power failure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Poor ventilation</w:t>
            </w:r>
          </w:p>
        </w:tc>
        <w:tc>
          <w:tcPr>
            <w:tcW w:w="1134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275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Times New Roman" w:hAnsi="Times New Roman" w:cs="Times New Roman"/>
              </w:rPr>
              <w:t>Inspect the venue for appropriateness in terms of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Times New Roman" w:hAnsi="Times New Roman" w:cs="Times New Roman"/>
              </w:rPr>
              <w:t xml:space="preserve">Lighting, 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Times New Roman" w:hAnsi="Times New Roman" w:cs="Times New Roman"/>
              </w:rPr>
              <w:t>Ventilation and power source reliability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 xml:space="preserve">Exploitation of other sources of power. 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Numerous training venues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Install solar power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Refurbish more rooms to be used for seminars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Maintain Backup system</w:t>
            </w:r>
          </w:p>
        </w:tc>
      </w:tr>
      <w:tr w:rsidR="00EC440D" w:rsidRPr="00EC440D" w:rsidTr="009310AB">
        <w:tc>
          <w:tcPr>
            <w:tcW w:w="1418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Delivering Training</w:t>
            </w:r>
          </w:p>
        </w:tc>
        <w:tc>
          <w:tcPr>
            <w:tcW w:w="1843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Training equipment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Training facilitators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Low quality training materials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Poor facilitators</w:t>
            </w:r>
          </w:p>
        </w:tc>
        <w:tc>
          <w:tcPr>
            <w:tcW w:w="1134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275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Competency identification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Pool of well trained staff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 xml:space="preserve">Out sourcing facilitators 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40D">
              <w:rPr>
                <w:rFonts w:ascii="Times New Roman" w:eastAsia="Calibri" w:hAnsi="Times New Roman" w:cs="Times New Roman"/>
              </w:rPr>
              <w:t>Utilization of expertise in the university</w:t>
            </w:r>
          </w:p>
        </w:tc>
      </w:tr>
      <w:tr w:rsidR="00EC440D" w:rsidRPr="00EC440D" w:rsidTr="009310AB">
        <w:tc>
          <w:tcPr>
            <w:tcW w:w="1418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Times New Roman" w:hAnsi="Times New Roman" w:cs="Times New Roman"/>
              </w:rPr>
              <w:t>Impact evaluations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Evaluation forms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Data analysis software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No impact</w:t>
            </w:r>
          </w:p>
        </w:tc>
        <w:tc>
          <w:tcPr>
            <w:tcW w:w="1134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High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Develop and effective monitoring and Evaluation tools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JOOUST has staff trained in Monitoring and Evaluation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Make use of staff trained in M&amp;E</w:t>
            </w:r>
          </w:p>
        </w:tc>
      </w:tr>
      <w:tr w:rsidR="00EC440D" w:rsidRPr="00EC440D" w:rsidTr="009310AB">
        <w:tc>
          <w:tcPr>
            <w:tcW w:w="1418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40D">
              <w:rPr>
                <w:rFonts w:ascii="Times New Roman" w:eastAsia="Times New Roman" w:hAnsi="Times New Roman" w:cs="Times New Roman"/>
              </w:rPr>
              <w:t>Reporting</w:t>
            </w:r>
          </w:p>
        </w:tc>
        <w:tc>
          <w:tcPr>
            <w:tcW w:w="1843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Writing and printing materials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Writing skills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Delay reports</w:t>
            </w:r>
          </w:p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Poorly written reports</w:t>
            </w:r>
          </w:p>
        </w:tc>
        <w:tc>
          <w:tcPr>
            <w:tcW w:w="1134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01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0D">
              <w:rPr>
                <w:rFonts w:ascii="Times New Roman" w:eastAsia="Calibri" w:hAnsi="Times New Roman" w:cs="Times New Roman"/>
                <w:sz w:val="24"/>
                <w:szCs w:val="24"/>
              </w:rPr>
              <w:t>Advancement in ICT</w:t>
            </w:r>
          </w:p>
        </w:tc>
        <w:tc>
          <w:tcPr>
            <w:tcW w:w="1276" w:type="dxa"/>
          </w:tcPr>
          <w:p w:rsidR="00EC440D" w:rsidRPr="00EC440D" w:rsidRDefault="00EC440D" w:rsidP="00EC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440D" w:rsidRPr="00EC440D" w:rsidRDefault="00EC440D" w:rsidP="00EC44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61BF" w:rsidRDefault="004B61BF">
      <w:bookmarkStart w:id="0" w:name="_GoBack"/>
      <w:bookmarkEnd w:id="0"/>
    </w:p>
    <w:sectPr w:rsidR="004B61BF" w:rsidSect="00AF0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953F2"/>
    <w:multiLevelType w:val="hybridMultilevel"/>
    <w:tmpl w:val="6992A72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0D"/>
    <w:rsid w:val="004B61BF"/>
    <w:rsid w:val="00EC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641D2-7A76-4775-BF42-B3A7AEEE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2018-09-13T08:15:00Z</dcterms:created>
  <dcterms:modified xsi:type="dcterms:W3CDTF">2018-09-13T08:15:00Z</dcterms:modified>
</cp:coreProperties>
</file>