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011" w:rsidRPr="00D3306E" w:rsidRDefault="00961011" w:rsidP="00961011">
      <w:pPr>
        <w:spacing w:after="0" w:line="360" w:lineRule="auto"/>
        <w:jc w:val="both"/>
        <w:outlineLvl w:val="2"/>
        <w:rPr>
          <w:rFonts w:ascii="Times New Roman" w:hAnsi="Times New Roman"/>
          <w:b/>
          <w:sz w:val="24"/>
          <w:szCs w:val="24"/>
        </w:rPr>
      </w:pPr>
      <w:bookmarkStart w:id="0" w:name="_Toc349719570"/>
      <w:bookmarkStart w:id="1" w:name="_GoBack"/>
      <w:bookmarkEnd w:id="1"/>
      <w:r w:rsidRPr="00BD762B">
        <w:rPr>
          <w:rFonts w:ascii="Times New Roman" w:hAnsi="Times New Roman"/>
          <w:b/>
          <w:sz w:val="24"/>
          <w:szCs w:val="24"/>
        </w:rPr>
        <w:t>51.</w:t>
      </w:r>
      <w:r w:rsidRPr="00BD762B">
        <w:rPr>
          <w:rFonts w:ascii="Times New Roman" w:hAnsi="Times New Roman"/>
          <w:b/>
          <w:sz w:val="24"/>
          <w:szCs w:val="24"/>
        </w:rPr>
        <w:tab/>
        <w:t>DOCTOR OF PHILOSOPHY (PhD) IN INFORMATION SECURITY AND</w:t>
      </w:r>
      <w:r w:rsidRPr="00D3306E">
        <w:rPr>
          <w:rFonts w:ascii="Times New Roman" w:hAnsi="Times New Roman"/>
          <w:b/>
          <w:sz w:val="24"/>
          <w:szCs w:val="24"/>
        </w:rPr>
        <w:t xml:space="preserve"> AUDIT</w:t>
      </w:r>
      <w:bookmarkEnd w:id="0"/>
    </w:p>
    <w:p w:rsidR="00961011" w:rsidRDefault="00961011" w:rsidP="00961011">
      <w:pPr>
        <w:rPr>
          <w:rFonts w:ascii="Times New Roman" w:hAnsi="Times New Roman"/>
          <w:b/>
          <w:sz w:val="24"/>
          <w:szCs w:val="24"/>
        </w:rPr>
      </w:pPr>
      <w:bookmarkStart w:id="2" w:name="_Toc323078921"/>
    </w:p>
    <w:p w:rsidR="00961011" w:rsidRPr="005D437A" w:rsidRDefault="00961011" w:rsidP="00961011">
      <w:pPr>
        <w:rPr>
          <w:rFonts w:ascii="Times New Roman" w:hAnsi="Times New Roman"/>
          <w:b/>
          <w:sz w:val="24"/>
          <w:szCs w:val="24"/>
        </w:rPr>
      </w:pPr>
      <w:r w:rsidRPr="005D437A">
        <w:rPr>
          <w:rFonts w:ascii="Times New Roman" w:hAnsi="Times New Roman"/>
          <w:b/>
          <w:sz w:val="24"/>
          <w:szCs w:val="24"/>
        </w:rPr>
        <w:t>1.0 INTRODUCTION</w:t>
      </w:r>
      <w:bookmarkEnd w:id="2"/>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 xml:space="preserve">Data and system security have become critical concerns in nearly every industry and government sector, creating a demand for high-level information security expertise. This Information Security and Audit </w:t>
      </w:r>
      <w:proofErr w:type="spellStart"/>
      <w:r w:rsidRPr="00D3306E">
        <w:rPr>
          <w:rFonts w:ascii="Times New Roman" w:hAnsi="Times New Roman"/>
          <w:sz w:val="24"/>
          <w:szCs w:val="24"/>
        </w:rPr>
        <w:t>programme</w:t>
      </w:r>
      <w:proofErr w:type="spellEnd"/>
      <w:r w:rsidRPr="00D3306E">
        <w:rPr>
          <w:rFonts w:ascii="Times New Roman" w:hAnsi="Times New Roman"/>
          <w:sz w:val="24"/>
          <w:szCs w:val="24"/>
        </w:rPr>
        <w:t xml:space="preserve"> provides opportunities for advanced skill development and doctoral research in information security topics such as information confidentiality, integrity, governance, compliance, audit assurance, and risk management. In the </w:t>
      </w:r>
      <w:proofErr w:type="gramStart"/>
      <w:r w:rsidRPr="00D3306E">
        <w:rPr>
          <w:rFonts w:ascii="Times New Roman" w:hAnsi="Times New Roman"/>
          <w:sz w:val="24"/>
          <w:szCs w:val="24"/>
        </w:rPr>
        <w:t>first year</w:t>
      </w:r>
      <w:proofErr w:type="gramEnd"/>
      <w:r w:rsidRPr="00D3306E">
        <w:rPr>
          <w:rFonts w:ascii="Times New Roman" w:hAnsi="Times New Roman"/>
          <w:sz w:val="24"/>
          <w:szCs w:val="24"/>
        </w:rPr>
        <w:t xml:space="preserve"> students will undertake course works to enable them acquire the necessary theoretical grounding before embarking on independent research in the second year. In the third year, the candidates will get an opportunity to write their thesis. Hence the combination of the Coursework as a practical research training and independent research equip graduates with the requisite theoretical knowledge and skills required of a Doctorates in Information Security and Audit. People who choose this specialization are often pursuing senior leadership, consulting, or faculty positions in information security within military, government, education, and private sectors.</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Target Group:</w:t>
      </w:r>
      <w:r w:rsidRPr="00D3306E">
        <w:rPr>
          <w:rFonts w:ascii="Times New Roman" w:hAnsi="Times New Roman"/>
          <w:b/>
          <w:sz w:val="24"/>
          <w:szCs w:val="24"/>
        </w:rPr>
        <w:t xml:space="preserve"> </w:t>
      </w:r>
      <w:r w:rsidRPr="00D3306E">
        <w:rPr>
          <w:rFonts w:ascii="Times New Roman" w:hAnsi="Times New Roman"/>
          <w:sz w:val="24"/>
          <w:szCs w:val="24"/>
        </w:rPr>
        <w:t xml:space="preserve">those who pursue this doctorate </w:t>
      </w:r>
      <w:proofErr w:type="spellStart"/>
      <w:r w:rsidRPr="00D3306E">
        <w:rPr>
          <w:rFonts w:ascii="Times New Roman" w:hAnsi="Times New Roman"/>
          <w:sz w:val="24"/>
          <w:szCs w:val="24"/>
        </w:rPr>
        <w:t>programme</w:t>
      </w:r>
      <w:proofErr w:type="spellEnd"/>
      <w:r w:rsidRPr="00D3306E">
        <w:rPr>
          <w:rFonts w:ascii="Times New Roman" w:hAnsi="Times New Roman"/>
          <w:sz w:val="24"/>
          <w:szCs w:val="24"/>
        </w:rPr>
        <w:t xml:space="preserve"> are often IT professionals who wish to move into leadership positions. Graduates of doctorate programs in information security might pursue the following careers: Security consultant, Senior security professional, Information Assurance and Auditing, Consultant, Professor, and Senior government security professional.</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5D437A" w:rsidRDefault="00961011" w:rsidP="00961011">
      <w:pPr>
        <w:rPr>
          <w:rFonts w:ascii="Times New Roman" w:hAnsi="Times New Roman"/>
          <w:b/>
          <w:sz w:val="24"/>
          <w:szCs w:val="24"/>
        </w:rPr>
      </w:pPr>
      <w:bookmarkStart w:id="3" w:name="_Toc323078922"/>
      <w:r w:rsidRPr="005D437A">
        <w:rPr>
          <w:rFonts w:ascii="Times New Roman" w:hAnsi="Times New Roman"/>
          <w:b/>
          <w:sz w:val="24"/>
          <w:szCs w:val="24"/>
        </w:rPr>
        <w:t>2. OBJECTIVES</w:t>
      </w:r>
      <w:bookmarkEnd w:id="3"/>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 xml:space="preserve">The overall objective of the </w:t>
      </w:r>
      <w:proofErr w:type="spellStart"/>
      <w:r w:rsidRPr="00D3306E">
        <w:rPr>
          <w:rFonts w:ascii="Times New Roman" w:hAnsi="Times New Roman"/>
          <w:sz w:val="24"/>
          <w:szCs w:val="24"/>
        </w:rPr>
        <w:t>programme</w:t>
      </w:r>
      <w:proofErr w:type="spellEnd"/>
      <w:r w:rsidRPr="00D3306E">
        <w:rPr>
          <w:rFonts w:ascii="Times New Roman" w:hAnsi="Times New Roman"/>
          <w:sz w:val="24"/>
          <w:szCs w:val="24"/>
        </w:rPr>
        <w:t xml:space="preserve"> is to produce skilled, motivated and internationally competitive information security and audit graduates to work in academic, private and public informatics sector of the economy. The specific objectives of the </w:t>
      </w:r>
      <w:proofErr w:type="spellStart"/>
      <w:r w:rsidRPr="00D3306E">
        <w:rPr>
          <w:rFonts w:ascii="Times New Roman" w:hAnsi="Times New Roman"/>
          <w:sz w:val="24"/>
          <w:szCs w:val="24"/>
        </w:rPr>
        <w:t>programme</w:t>
      </w:r>
      <w:proofErr w:type="spellEnd"/>
      <w:r w:rsidRPr="00D3306E">
        <w:rPr>
          <w:rFonts w:ascii="Times New Roman" w:hAnsi="Times New Roman"/>
          <w:sz w:val="24"/>
          <w:szCs w:val="24"/>
        </w:rPr>
        <w:t xml:space="preserve"> are:</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D3306E" w:rsidRDefault="00961011" w:rsidP="00961011">
      <w:pPr>
        <w:pStyle w:val="BodyText3"/>
        <w:numPr>
          <w:ilvl w:val="0"/>
          <w:numId w:val="2"/>
        </w:numPr>
        <w:spacing w:after="0" w:line="360" w:lineRule="auto"/>
        <w:ind w:left="0"/>
        <w:jc w:val="both"/>
        <w:rPr>
          <w:rFonts w:ascii="Times New Roman" w:hAnsi="Times New Roman"/>
          <w:sz w:val="24"/>
          <w:szCs w:val="24"/>
        </w:rPr>
      </w:pPr>
      <w:r w:rsidRPr="00D3306E">
        <w:rPr>
          <w:rFonts w:ascii="Times New Roman" w:hAnsi="Times New Roman"/>
          <w:sz w:val="24"/>
          <w:szCs w:val="24"/>
        </w:rPr>
        <w:t>To develop graduates with the ability to apply information security and audit knowledge, skills, techniques and tools to create best-possible solutions to practical problems of varying complexity, in a wide range of contexts.</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D3306E" w:rsidRDefault="00961011" w:rsidP="00961011">
      <w:pPr>
        <w:pStyle w:val="BodyText3"/>
        <w:numPr>
          <w:ilvl w:val="0"/>
          <w:numId w:val="2"/>
        </w:numPr>
        <w:spacing w:after="0" w:line="360" w:lineRule="auto"/>
        <w:ind w:left="0"/>
        <w:jc w:val="both"/>
        <w:rPr>
          <w:rFonts w:ascii="Times New Roman" w:hAnsi="Times New Roman"/>
          <w:sz w:val="24"/>
          <w:szCs w:val="24"/>
        </w:rPr>
      </w:pPr>
      <w:r w:rsidRPr="00D3306E">
        <w:rPr>
          <w:rFonts w:ascii="Times New Roman" w:hAnsi="Times New Roman"/>
          <w:sz w:val="24"/>
          <w:szCs w:val="24"/>
        </w:rPr>
        <w:lastRenderedPageBreak/>
        <w:t>To facilitate the acquisition, adoption and adaptation of information security best practices and audit knowledge, techniques and tools to improve organizations’ security and performance.</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D3306E" w:rsidRDefault="00961011" w:rsidP="00961011">
      <w:pPr>
        <w:pStyle w:val="BodyText3"/>
        <w:numPr>
          <w:ilvl w:val="0"/>
          <w:numId w:val="2"/>
        </w:numPr>
        <w:spacing w:after="0" w:line="360" w:lineRule="auto"/>
        <w:ind w:left="0"/>
        <w:jc w:val="both"/>
        <w:rPr>
          <w:rFonts w:ascii="Times New Roman" w:hAnsi="Times New Roman"/>
          <w:sz w:val="24"/>
          <w:szCs w:val="24"/>
        </w:rPr>
      </w:pPr>
      <w:r w:rsidRPr="00D3306E">
        <w:rPr>
          <w:rFonts w:ascii="Times New Roman" w:hAnsi="Times New Roman"/>
          <w:sz w:val="24"/>
          <w:szCs w:val="24"/>
        </w:rPr>
        <w:t>To equip students with specialized, advanced skills and capacity to enable them to pursue careers in research &amp; development, academics, consultancy services and industry.</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5D437A" w:rsidRDefault="00961011" w:rsidP="00961011">
      <w:pPr>
        <w:rPr>
          <w:rFonts w:ascii="Times New Roman" w:hAnsi="Times New Roman"/>
          <w:b/>
          <w:sz w:val="24"/>
          <w:szCs w:val="24"/>
        </w:rPr>
      </w:pPr>
      <w:bookmarkStart w:id="4" w:name="_Toc323078923"/>
      <w:r w:rsidRPr="005D437A">
        <w:rPr>
          <w:rFonts w:ascii="Times New Roman" w:hAnsi="Times New Roman"/>
          <w:b/>
          <w:sz w:val="24"/>
          <w:szCs w:val="24"/>
        </w:rPr>
        <w:t>3. ADMISSION REQUIREMENTS</w:t>
      </w:r>
      <w:bookmarkEnd w:id="4"/>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 xml:space="preserve">To qualify for admission into the Doctoral </w:t>
      </w:r>
      <w:proofErr w:type="spellStart"/>
      <w:r w:rsidRPr="00D3306E">
        <w:rPr>
          <w:rFonts w:ascii="Times New Roman" w:hAnsi="Times New Roman"/>
          <w:sz w:val="24"/>
          <w:szCs w:val="24"/>
        </w:rPr>
        <w:t>programme</w:t>
      </w:r>
      <w:proofErr w:type="spellEnd"/>
      <w:r w:rsidRPr="00D3306E">
        <w:rPr>
          <w:rFonts w:ascii="Times New Roman" w:hAnsi="Times New Roman"/>
          <w:sz w:val="24"/>
          <w:szCs w:val="24"/>
        </w:rPr>
        <w:t>, candidates shall be:</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D3306E" w:rsidRDefault="00961011" w:rsidP="00961011">
      <w:pPr>
        <w:pStyle w:val="BodyText3"/>
        <w:numPr>
          <w:ilvl w:val="0"/>
          <w:numId w:val="1"/>
        </w:numPr>
        <w:spacing w:after="0" w:line="360" w:lineRule="auto"/>
        <w:ind w:left="0"/>
        <w:jc w:val="both"/>
        <w:rPr>
          <w:rFonts w:ascii="Times New Roman" w:hAnsi="Times New Roman"/>
          <w:sz w:val="24"/>
          <w:szCs w:val="24"/>
        </w:rPr>
      </w:pPr>
      <w:r w:rsidRPr="00D3306E">
        <w:rPr>
          <w:rFonts w:ascii="Times New Roman" w:hAnsi="Times New Roman"/>
          <w:sz w:val="24"/>
          <w:szCs w:val="24"/>
        </w:rPr>
        <w:t xml:space="preserve">Holders of at least a </w:t>
      </w:r>
      <w:proofErr w:type="spellStart"/>
      <w:r w:rsidRPr="00D3306E">
        <w:rPr>
          <w:rFonts w:ascii="Times New Roman" w:hAnsi="Times New Roman"/>
          <w:sz w:val="24"/>
          <w:szCs w:val="24"/>
        </w:rPr>
        <w:t>Masters</w:t>
      </w:r>
      <w:proofErr w:type="spellEnd"/>
      <w:r w:rsidRPr="00D3306E">
        <w:rPr>
          <w:rFonts w:ascii="Times New Roman" w:hAnsi="Times New Roman"/>
          <w:sz w:val="24"/>
          <w:szCs w:val="24"/>
        </w:rPr>
        <w:t xml:space="preserve"> degree from </w:t>
      </w:r>
      <w:proofErr w:type="spellStart"/>
      <w:r w:rsidRPr="00D3306E">
        <w:rPr>
          <w:rFonts w:ascii="Times New Roman" w:hAnsi="Times New Roman"/>
          <w:sz w:val="24"/>
          <w:szCs w:val="24"/>
        </w:rPr>
        <w:t>Maseno</w:t>
      </w:r>
      <w:proofErr w:type="spellEnd"/>
      <w:r w:rsidRPr="00D3306E">
        <w:rPr>
          <w:rFonts w:ascii="Times New Roman" w:hAnsi="Times New Roman"/>
          <w:sz w:val="24"/>
          <w:szCs w:val="24"/>
        </w:rPr>
        <w:t xml:space="preserve"> University, with specialization in Computer Science or related areas.</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D3306E" w:rsidRDefault="00961011" w:rsidP="00961011">
      <w:pPr>
        <w:pStyle w:val="BodyText3"/>
        <w:numPr>
          <w:ilvl w:val="0"/>
          <w:numId w:val="1"/>
        </w:numPr>
        <w:spacing w:after="0" w:line="360" w:lineRule="auto"/>
        <w:ind w:left="0"/>
        <w:jc w:val="both"/>
        <w:rPr>
          <w:rFonts w:ascii="Times New Roman" w:hAnsi="Times New Roman"/>
          <w:sz w:val="24"/>
          <w:szCs w:val="24"/>
        </w:rPr>
      </w:pPr>
      <w:r w:rsidRPr="00D3306E">
        <w:rPr>
          <w:rFonts w:ascii="Times New Roman" w:hAnsi="Times New Roman"/>
          <w:sz w:val="24"/>
          <w:szCs w:val="24"/>
        </w:rPr>
        <w:t xml:space="preserve">Holders of relevant </w:t>
      </w:r>
      <w:proofErr w:type="spellStart"/>
      <w:r w:rsidRPr="00D3306E">
        <w:rPr>
          <w:rFonts w:ascii="Times New Roman" w:hAnsi="Times New Roman"/>
          <w:sz w:val="24"/>
          <w:szCs w:val="24"/>
        </w:rPr>
        <w:t>Masters</w:t>
      </w:r>
      <w:proofErr w:type="spellEnd"/>
      <w:r w:rsidRPr="00D3306E">
        <w:rPr>
          <w:rFonts w:ascii="Times New Roman" w:hAnsi="Times New Roman"/>
          <w:sz w:val="24"/>
          <w:szCs w:val="24"/>
        </w:rPr>
        <w:t xml:space="preserve"> degree of any other recognized University.</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5D437A" w:rsidRDefault="00961011" w:rsidP="00961011">
      <w:pPr>
        <w:rPr>
          <w:rFonts w:ascii="Times New Roman" w:hAnsi="Times New Roman"/>
          <w:b/>
          <w:sz w:val="24"/>
          <w:szCs w:val="24"/>
        </w:rPr>
      </w:pPr>
      <w:r w:rsidRPr="005D437A">
        <w:rPr>
          <w:rFonts w:ascii="Times New Roman" w:hAnsi="Times New Roman"/>
          <w:b/>
          <w:sz w:val="24"/>
          <w:szCs w:val="24"/>
        </w:rPr>
        <w:t>4. CREDIT TRANSFER</w:t>
      </w:r>
    </w:p>
    <w:p w:rsidR="00961011" w:rsidRPr="00D3306E" w:rsidRDefault="00961011" w:rsidP="00961011">
      <w:pPr>
        <w:pStyle w:val="StyleBodyText3Calibri12pt"/>
      </w:pPr>
      <w:r w:rsidRPr="00D3306E">
        <w:t>A candidate may be exempted from some course units and credit(s) transferred from institutions recognized by the Senate, subject to the following conditions:</w:t>
      </w:r>
    </w:p>
    <w:p w:rsidR="00961011" w:rsidRPr="00D3306E" w:rsidRDefault="00961011" w:rsidP="00961011">
      <w:pPr>
        <w:pStyle w:val="StyleBodyText3Calibri12pt"/>
      </w:pPr>
    </w:p>
    <w:p w:rsidR="00961011" w:rsidRPr="00D3306E" w:rsidRDefault="00961011" w:rsidP="00961011">
      <w:pPr>
        <w:pStyle w:val="StyleBodyText3Calibri12pt"/>
        <w:numPr>
          <w:ilvl w:val="0"/>
          <w:numId w:val="3"/>
        </w:numPr>
        <w:ind w:left="0"/>
      </w:pPr>
      <w:r w:rsidRPr="00D3306E">
        <w:t>Must have passed in similar course units at PhD level. Request for exemption should be made in writing to the Director, Board of Postgraduate Studies through the Dean of the School of Informatics and Innovative Systems and must be accompanied by officially endorsed supporting documents.</w:t>
      </w:r>
    </w:p>
    <w:p w:rsidR="00961011" w:rsidRPr="00D3306E" w:rsidRDefault="00961011" w:rsidP="00961011">
      <w:pPr>
        <w:pStyle w:val="StyleBodyText3Calibri12pt"/>
      </w:pPr>
    </w:p>
    <w:p w:rsidR="00961011" w:rsidRPr="00D3306E" w:rsidRDefault="00961011" w:rsidP="00961011">
      <w:pPr>
        <w:pStyle w:val="StyleBodyText3Calibri12pt"/>
        <w:numPr>
          <w:ilvl w:val="0"/>
          <w:numId w:val="3"/>
        </w:numPr>
        <w:ind w:left="0"/>
      </w:pPr>
      <w:r w:rsidRPr="00D3306E">
        <w:t>Candidates may be allowed to transfer up to one third (1/3) of the total number of course units.</w:t>
      </w:r>
    </w:p>
    <w:p w:rsidR="00961011" w:rsidRPr="00D3306E" w:rsidRDefault="00961011" w:rsidP="00961011">
      <w:pPr>
        <w:pStyle w:val="StyleBodyText3Calibri12pt"/>
      </w:pPr>
    </w:p>
    <w:p w:rsidR="00961011" w:rsidRPr="00D3306E" w:rsidRDefault="00961011" w:rsidP="00961011">
      <w:pPr>
        <w:pStyle w:val="StyleBodyText3Calibri12pt"/>
        <w:numPr>
          <w:ilvl w:val="0"/>
          <w:numId w:val="3"/>
        </w:numPr>
        <w:ind w:left="0"/>
      </w:pPr>
      <w:r w:rsidRPr="00D3306E">
        <w:t>Application for transfer will be processed only after payment of the prescribed fees.</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5D437A" w:rsidRDefault="00961011" w:rsidP="00961011">
      <w:pPr>
        <w:rPr>
          <w:rFonts w:ascii="Times New Roman" w:hAnsi="Times New Roman"/>
          <w:b/>
          <w:sz w:val="24"/>
          <w:szCs w:val="24"/>
        </w:rPr>
      </w:pPr>
      <w:bookmarkStart w:id="5" w:name="_Toc323078924"/>
      <w:r w:rsidRPr="005D437A">
        <w:rPr>
          <w:rFonts w:ascii="Times New Roman" w:hAnsi="Times New Roman"/>
          <w:b/>
          <w:sz w:val="24"/>
          <w:szCs w:val="24"/>
        </w:rPr>
        <w:t>4. COURSE STRUCTURE AND DURATION</w:t>
      </w:r>
      <w:bookmarkEnd w:id="5"/>
      <w:r w:rsidRPr="005D437A">
        <w:rPr>
          <w:rFonts w:ascii="Times New Roman" w:hAnsi="Times New Roman"/>
          <w:b/>
          <w:sz w:val="24"/>
          <w:szCs w:val="24"/>
        </w:rPr>
        <w:t xml:space="preserve"> </w:t>
      </w:r>
    </w:p>
    <w:p w:rsidR="00961011" w:rsidRPr="00D3306E" w:rsidRDefault="00961011" w:rsidP="00961011">
      <w:pPr>
        <w:pStyle w:val="BodyText3"/>
        <w:numPr>
          <w:ilvl w:val="0"/>
          <w:numId w:val="4"/>
        </w:numPr>
        <w:spacing w:after="0" w:line="360" w:lineRule="auto"/>
        <w:ind w:left="0"/>
        <w:jc w:val="both"/>
        <w:rPr>
          <w:rFonts w:ascii="Times New Roman" w:hAnsi="Times New Roman"/>
          <w:sz w:val="24"/>
          <w:szCs w:val="24"/>
        </w:rPr>
      </w:pPr>
      <w:r w:rsidRPr="00D3306E">
        <w:rPr>
          <w:rFonts w:ascii="Times New Roman" w:hAnsi="Times New Roman"/>
          <w:sz w:val="24"/>
          <w:szCs w:val="24"/>
        </w:rPr>
        <w:t>A full-time student for the PhD in Information Security and Audit shall normally be registered for a minimum of three years and maximum of five years. A candidate may be registered as a part-</w:t>
      </w:r>
      <w:r w:rsidRPr="00D3306E">
        <w:rPr>
          <w:rFonts w:ascii="Times New Roman" w:hAnsi="Times New Roman"/>
          <w:sz w:val="24"/>
          <w:szCs w:val="24"/>
        </w:rPr>
        <w:lastRenderedPageBreak/>
        <w:t>time student for the Doctoral degree for a minimum of four years and a maximum of seven years. The degree culminates in a dissertation, which is a work of original research that is overseen by an advisory committee.</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D3306E" w:rsidRDefault="00961011" w:rsidP="00961011">
      <w:pPr>
        <w:pStyle w:val="BodyText3"/>
        <w:numPr>
          <w:ilvl w:val="0"/>
          <w:numId w:val="4"/>
        </w:numPr>
        <w:spacing w:after="0" w:line="360" w:lineRule="auto"/>
        <w:ind w:left="0"/>
        <w:jc w:val="both"/>
        <w:rPr>
          <w:rFonts w:ascii="Times New Roman" w:hAnsi="Times New Roman"/>
          <w:sz w:val="24"/>
          <w:szCs w:val="24"/>
        </w:rPr>
      </w:pPr>
      <w:r w:rsidRPr="00D3306E">
        <w:rPr>
          <w:rFonts w:ascii="Times New Roman" w:hAnsi="Times New Roman"/>
          <w:sz w:val="24"/>
          <w:szCs w:val="24"/>
        </w:rPr>
        <w:t>The Board of Postgraduate Studies (BPS) will review registration from time to time. Continuance of registration will depend on evidence of satisfactory progress.</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D3306E" w:rsidRDefault="00961011" w:rsidP="00961011">
      <w:pPr>
        <w:pStyle w:val="BodyText3"/>
        <w:numPr>
          <w:ilvl w:val="0"/>
          <w:numId w:val="4"/>
        </w:numPr>
        <w:spacing w:after="0" w:line="360" w:lineRule="auto"/>
        <w:ind w:left="0"/>
        <w:jc w:val="both"/>
        <w:rPr>
          <w:rFonts w:ascii="Times New Roman" w:hAnsi="Times New Roman"/>
          <w:sz w:val="24"/>
          <w:szCs w:val="24"/>
        </w:rPr>
      </w:pPr>
      <w:r w:rsidRPr="00D3306E">
        <w:rPr>
          <w:rFonts w:ascii="Times New Roman" w:hAnsi="Times New Roman"/>
          <w:sz w:val="24"/>
          <w:szCs w:val="24"/>
        </w:rPr>
        <w:t>Courses shall be offered in units. A course unit is defined as that part of a semester subject described by coherent syllabus and taught normally over a period of a semester. It is designated as a total of 42 hours of study in a semester. For this purpose, one 1-hour lecture is equivalent 2-hours tutorial or 3-hours practical or any combination as may be approved by the Board of the School of Informatics and Innovative Systems.</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D3306E" w:rsidRDefault="00961011" w:rsidP="00961011">
      <w:pPr>
        <w:pStyle w:val="BodyText3"/>
        <w:numPr>
          <w:ilvl w:val="0"/>
          <w:numId w:val="4"/>
        </w:numPr>
        <w:spacing w:after="0" w:line="360" w:lineRule="auto"/>
        <w:ind w:left="0"/>
        <w:jc w:val="both"/>
        <w:rPr>
          <w:rFonts w:ascii="Times New Roman" w:hAnsi="Times New Roman"/>
          <w:sz w:val="24"/>
          <w:szCs w:val="24"/>
        </w:rPr>
      </w:pPr>
      <w:r w:rsidRPr="00D3306E">
        <w:rPr>
          <w:rFonts w:ascii="Times New Roman" w:hAnsi="Times New Roman"/>
          <w:sz w:val="24"/>
          <w:szCs w:val="24"/>
        </w:rPr>
        <w:t>All course units will be taught for a total of 42 contact hours, including examinations except project work which will take 480 hours of practical work and project writing.</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5D437A" w:rsidRDefault="00961011" w:rsidP="00961011">
      <w:pPr>
        <w:rPr>
          <w:rFonts w:ascii="Times New Roman" w:hAnsi="Times New Roman"/>
          <w:b/>
          <w:sz w:val="24"/>
          <w:szCs w:val="24"/>
        </w:rPr>
      </w:pPr>
      <w:bookmarkStart w:id="6" w:name="_Toc323078925"/>
      <w:r w:rsidRPr="005D437A">
        <w:rPr>
          <w:rFonts w:ascii="Times New Roman" w:hAnsi="Times New Roman"/>
          <w:b/>
          <w:sz w:val="24"/>
          <w:szCs w:val="24"/>
        </w:rPr>
        <w:t>5. EXAMINATIONS REGULATIONS</w:t>
      </w:r>
      <w:bookmarkEnd w:id="6"/>
    </w:p>
    <w:p w:rsidR="00961011" w:rsidRPr="00D3306E" w:rsidRDefault="00961011" w:rsidP="00961011">
      <w:pPr>
        <w:pStyle w:val="BodyText3"/>
        <w:spacing w:after="0" w:line="360" w:lineRule="auto"/>
        <w:jc w:val="both"/>
        <w:rPr>
          <w:rFonts w:ascii="Times New Roman" w:hAnsi="Times New Roman"/>
          <w:sz w:val="24"/>
          <w:szCs w:val="24"/>
        </w:rPr>
      </w:pPr>
      <w:proofErr w:type="spellStart"/>
      <w:r w:rsidRPr="00D3306E">
        <w:rPr>
          <w:rFonts w:ascii="Times New Roman" w:hAnsi="Times New Roman"/>
          <w:sz w:val="24"/>
          <w:szCs w:val="24"/>
        </w:rPr>
        <w:t>Bondo</w:t>
      </w:r>
      <w:proofErr w:type="spellEnd"/>
      <w:r w:rsidRPr="00D3306E">
        <w:rPr>
          <w:rFonts w:ascii="Times New Roman" w:hAnsi="Times New Roman"/>
          <w:sz w:val="24"/>
          <w:szCs w:val="24"/>
        </w:rPr>
        <w:t xml:space="preserve"> University College and </w:t>
      </w:r>
      <w:proofErr w:type="spellStart"/>
      <w:r w:rsidRPr="00D3306E">
        <w:rPr>
          <w:rFonts w:ascii="Times New Roman" w:hAnsi="Times New Roman"/>
          <w:sz w:val="24"/>
          <w:szCs w:val="24"/>
        </w:rPr>
        <w:t>Maseno</w:t>
      </w:r>
      <w:proofErr w:type="spellEnd"/>
      <w:r w:rsidRPr="00D3306E">
        <w:rPr>
          <w:rFonts w:ascii="Times New Roman" w:hAnsi="Times New Roman"/>
          <w:sz w:val="24"/>
          <w:szCs w:val="24"/>
        </w:rPr>
        <w:t xml:space="preserve"> University Examinations rules and regulation shall apply.</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5D437A" w:rsidRDefault="00961011" w:rsidP="00961011">
      <w:pPr>
        <w:rPr>
          <w:rFonts w:ascii="Times New Roman" w:hAnsi="Times New Roman"/>
          <w:b/>
          <w:sz w:val="24"/>
          <w:szCs w:val="24"/>
        </w:rPr>
      </w:pPr>
      <w:bookmarkStart w:id="7" w:name="_Toc323078926"/>
      <w:r w:rsidRPr="005D437A">
        <w:rPr>
          <w:rFonts w:ascii="Times New Roman" w:hAnsi="Times New Roman"/>
          <w:b/>
          <w:sz w:val="24"/>
          <w:szCs w:val="24"/>
        </w:rPr>
        <w:t>7. COURSE DISTRIBUTION</w:t>
      </w:r>
      <w:bookmarkEnd w:id="7"/>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A semester shall comprise minimum of four (4) units and a maximum of six (6) units.</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 xml:space="preserve">To satisfy the breadth requirement of the PhD degree, each student must pass a set of qualifying examinations designed to test a student's fundamental knowledge. </w:t>
      </w:r>
    </w:p>
    <w:p w:rsidR="00961011" w:rsidRPr="005D437A" w:rsidRDefault="00961011" w:rsidP="00961011">
      <w:pPr>
        <w:rPr>
          <w:rFonts w:ascii="Times New Roman" w:hAnsi="Times New Roman"/>
          <w:b/>
          <w:sz w:val="24"/>
          <w:szCs w:val="24"/>
        </w:rPr>
      </w:pPr>
      <w:bookmarkStart w:id="8" w:name="_Toc323078927"/>
      <w:r w:rsidRPr="005D437A">
        <w:rPr>
          <w:rFonts w:ascii="Times New Roman" w:hAnsi="Times New Roman"/>
          <w:b/>
          <w:sz w:val="24"/>
          <w:szCs w:val="24"/>
        </w:rPr>
        <w:t>YEAR ONE: SEMESTER ONE</w:t>
      </w:r>
      <w:bookmarkEnd w:id="8"/>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56"/>
        <w:gridCol w:w="4196"/>
        <w:gridCol w:w="1072"/>
        <w:gridCol w:w="1197"/>
        <w:gridCol w:w="805"/>
        <w:gridCol w:w="1014"/>
      </w:tblGrid>
      <w:tr w:rsidR="00961011" w:rsidRPr="00D3306E" w:rsidTr="004F7B2E">
        <w:tc>
          <w:tcPr>
            <w:tcW w:w="565"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Course Code</w:t>
            </w:r>
          </w:p>
        </w:tc>
        <w:tc>
          <w:tcPr>
            <w:tcW w:w="2246"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Course Title</w:t>
            </w:r>
          </w:p>
        </w:tc>
        <w:tc>
          <w:tcPr>
            <w:tcW w:w="1646" w:type="pct"/>
            <w:gridSpan w:val="3"/>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Contact Hours</w:t>
            </w:r>
          </w:p>
        </w:tc>
        <w:tc>
          <w:tcPr>
            <w:tcW w:w="544"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Weight</w:t>
            </w:r>
          </w:p>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(Units)</w:t>
            </w:r>
          </w:p>
        </w:tc>
      </w:tr>
      <w:tr w:rsidR="00961011" w:rsidRPr="00D3306E" w:rsidTr="004F7B2E">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Lecture</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Practical</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Total</w:t>
            </w:r>
          </w:p>
        </w:tc>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IIT 6111</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Advanced Issues in Information Security</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IIT 6112</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Secure Software Design and Programming</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lastRenderedPageBreak/>
              <w:t>IIT 6113</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Emerging Issues in Cyber Security</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IIT 6114</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Assurance Controls and Compliance Management</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IIT 6115</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Organizations Corporate Computer and Network Security</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IIT 6116</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Research Design</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Total</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168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84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252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6</w:t>
            </w:r>
          </w:p>
        </w:tc>
      </w:tr>
    </w:tbl>
    <w:p w:rsidR="00961011" w:rsidRPr="00D3306E" w:rsidRDefault="00961011" w:rsidP="00961011">
      <w:pPr>
        <w:pStyle w:val="BodyText3"/>
        <w:spacing w:after="0" w:line="360" w:lineRule="auto"/>
        <w:jc w:val="both"/>
        <w:rPr>
          <w:rFonts w:ascii="Times New Roman" w:hAnsi="Times New Roman"/>
          <w:sz w:val="24"/>
          <w:szCs w:val="24"/>
        </w:rPr>
      </w:pPr>
    </w:p>
    <w:p w:rsidR="00961011" w:rsidRPr="005D437A" w:rsidRDefault="00961011" w:rsidP="00961011">
      <w:pPr>
        <w:rPr>
          <w:rFonts w:ascii="Times New Roman" w:hAnsi="Times New Roman"/>
          <w:b/>
          <w:sz w:val="24"/>
          <w:szCs w:val="24"/>
        </w:rPr>
      </w:pPr>
      <w:bookmarkStart w:id="9" w:name="_Toc323078928"/>
      <w:r w:rsidRPr="005D437A">
        <w:rPr>
          <w:rFonts w:ascii="Times New Roman" w:hAnsi="Times New Roman"/>
          <w:b/>
          <w:sz w:val="24"/>
          <w:szCs w:val="24"/>
        </w:rPr>
        <w:t>YEAR ONE: SEMESTER TWO</w:t>
      </w:r>
      <w:bookmarkEnd w:id="9"/>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56"/>
        <w:gridCol w:w="4196"/>
        <w:gridCol w:w="1072"/>
        <w:gridCol w:w="1197"/>
        <w:gridCol w:w="805"/>
        <w:gridCol w:w="1014"/>
      </w:tblGrid>
      <w:tr w:rsidR="00961011" w:rsidRPr="00D3306E" w:rsidTr="004F7B2E">
        <w:tc>
          <w:tcPr>
            <w:tcW w:w="565"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Course Code</w:t>
            </w:r>
          </w:p>
        </w:tc>
        <w:tc>
          <w:tcPr>
            <w:tcW w:w="2246"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Course Title</w:t>
            </w:r>
          </w:p>
        </w:tc>
        <w:tc>
          <w:tcPr>
            <w:tcW w:w="1646" w:type="pct"/>
            <w:gridSpan w:val="3"/>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Contact Hours</w:t>
            </w:r>
          </w:p>
        </w:tc>
        <w:tc>
          <w:tcPr>
            <w:tcW w:w="544"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Weight</w:t>
            </w:r>
          </w:p>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(Units)</w:t>
            </w:r>
          </w:p>
        </w:tc>
      </w:tr>
      <w:tr w:rsidR="00961011" w:rsidRPr="00D3306E" w:rsidTr="004F7B2E">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Lecture</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Practical</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Total</w:t>
            </w:r>
          </w:p>
        </w:tc>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IIT 6121</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Database and Distributed Systems Security</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IIT 6122</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Advanced Risk Management in Information Assurance and Security</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IIT 6123</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Information Security and Outsourcing Computer Systems</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IIT 6124</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Security Audit and Compliance Testing</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IIT 6125</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Disaster Recovery and Contingency Planning for the Security Professional</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IIT 6126</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Information Technology Research and Practice</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28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42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1C</w:t>
            </w:r>
          </w:p>
        </w:tc>
      </w:tr>
      <w:tr w:rsidR="00961011" w:rsidRPr="00D3306E" w:rsidTr="004F7B2E">
        <w:tc>
          <w:tcPr>
            <w:tcW w:w="565"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Total</w:t>
            </w:r>
          </w:p>
        </w:tc>
        <w:tc>
          <w:tcPr>
            <w:tcW w:w="224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168</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84</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252</w:t>
            </w: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6</w:t>
            </w:r>
          </w:p>
        </w:tc>
      </w:tr>
    </w:tbl>
    <w:p w:rsidR="00961011" w:rsidRPr="00D3306E" w:rsidRDefault="00961011" w:rsidP="00961011">
      <w:pPr>
        <w:pStyle w:val="BodyText3"/>
        <w:spacing w:after="0" w:line="360" w:lineRule="auto"/>
        <w:jc w:val="both"/>
        <w:rPr>
          <w:rFonts w:ascii="Times New Roman" w:hAnsi="Times New Roman"/>
          <w:sz w:val="24"/>
          <w:szCs w:val="24"/>
        </w:rPr>
      </w:pPr>
    </w:p>
    <w:p w:rsidR="00961011" w:rsidRPr="00D3306E" w:rsidRDefault="00961011" w:rsidP="00961011">
      <w:pPr>
        <w:pStyle w:val="BodyText3"/>
        <w:spacing w:after="0" w:line="360" w:lineRule="auto"/>
        <w:jc w:val="both"/>
        <w:rPr>
          <w:rFonts w:ascii="Times New Roman" w:hAnsi="Times New Roman"/>
          <w:sz w:val="24"/>
          <w:szCs w:val="24"/>
        </w:rPr>
      </w:pPr>
    </w:p>
    <w:p w:rsidR="00961011" w:rsidRPr="005D437A" w:rsidRDefault="00961011" w:rsidP="00961011">
      <w:pPr>
        <w:rPr>
          <w:rFonts w:ascii="Times New Roman" w:hAnsi="Times New Roman"/>
          <w:b/>
          <w:sz w:val="24"/>
          <w:szCs w:val="24"/>
        </w:rPr>
      </w:pPr>
      <w:bookmarkStart w:id="10" w:name="_Toc323078929"/>
      <w:r w:rsidRPr="005D437A">
        <w:rPr>
          <w:rFonts w:ascii="Times New Roman" w:hAnsi="Times New Roman"/>
          <w:b/>
          <w:sz w:val="24"/>
          <w:szCs w:val="24"/>
        </w:rPr>
        <w:t>YEAR TWO</w:t>
      </w:r>
      <w:bookmarkEnd w:id="10"/>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58"/>
        <w:gridCol w:w="4192"/>
        <w:gridCol w:w="1072"/>
        <w:gridCol w:w="1197"/>
        <w:gridCol w:w="805"/>
        <w:gridCol w:w="1016"/>
      </w:tblGrid>
      <w:tr w:rsidR="00961011" w:rsidRPr="00D3306E" w:rsidTr="004F7B2E">
        <w:tc>
          <w:tcPr>
            <w:tcW w:w="566"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Course Code</w:t>
            </w:r>
          </w:p>
        </w:tc>
        <w:tc>
          <w:tcPr>
            <w:tcW w:w="2244"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Course Title</w:t>
            </w:r>
          </w:p>
        </w:tc>
        <w:tc>
          <w:tcPr>
            <w:tcW w:w="1646" w:type="pct"/>
            <w:gridSpan w:val="3"/>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Contact Hours</w:t>
            </w:r>
          </w:p>
        </w:tc>
        <w:tc>
          <w:tcPr>
            <w:tcW w:w="544"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Weight</w:t>
            </w:r>
          </w:p>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(Units)</w:t>
            </w:r>
          </w:p>
        </w:tc>
      </w:tr>
      <w:tr w:rsidR="00961011" w:rsidRPr="00D3306E" w:rsidTr="004F7B2E">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Lecture</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Practical</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Total</w:t>
            </w:r>
          </w:p>
        </w:tc>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r>
      <w:tr w:rsidR="00961011" w:rsidRPr="00D3306E" w:rsidTr="004F7B2E">
        <w:tc>
          <w:tcPr>
            <w:tcW w:w="56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Cs/>
                <w:sz w:val="24"/>
                <w:szCs w:val="24"/>
              </w:rPr>
            </w:pPr>
            <w:r w:rsidRPr="00D3306E">
              <w:rPr>
                <w:rFonts w:ascii="Times New Roman" w:hAnsi="Times New Roman"/>
                <w:bCs/>
                <w:sz w:val="24"/>
                <w:szCs w:val="24"/>
              </w:rPr>
              <w:t>IIT 6211</w:t>
            </w:r>
          </w:p>
        </w:tc>
        <w:tc>
          <w:tcPr>
            <w:tcW w:w="22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Independent Research</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Cs/>
                <w:sz w:val="24"/>
                <w:szCs w:val="24"/>
              </w:rPr>
            </w:pPr>
            <w:r w:rsidRPr="00D3306E">
              <w:rPr>
                <w:rFonts w:ascii="Times New Roman" w:hAnsi="Times New Roman"/>
                <w:bCs/>
                <w:sz w:val="24"/>
                <w:szCs w:val="24"/>
              </w:rPr>
              <w:t>0</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Cs/>
                <w:sz w:val="24"/>
                <w:szCs w:val="24"/>
              </w:rPr>
            </w:pP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Cs/>
                <w:sz w:val="24"/>
                <w:szCs w:val="24"/>
              </w:rPr>
            </w:pP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Cs/>
                <w:sz w:val="24"/>
                <w:szCs w:val="24"/>
              </w:rPr>
            </w:pPr>
            <w:r w:rsidRPr="00D3306E">
              <w:rPr>
                <w:rFonts w:ascii="Times New Roman" w:hAnsi="Times New Roman"/>
                <w:bCs/>
                <w:sz w:val="24"/>
                <w:szCs w:val="24"/>
              </w:rPr>
              <w:t>3C</w:t>
            </w:r>
          </w:p>
        </w:tc>
      </w:tr>
    </w:tbl>
    <w:p w:rsidR="00961011" w:rsidRPr="00D3306E" w:rsidRDefault="00961011" w:rsidP="00961011">
      <w:pPr>
        <w:spacing w:after="0" w:line="360" w:lineRule="auto"/>
        <w:jc w:val="both"/>
        <w:rPr>
          <w:rFonts w:ascii="Times New Roman" w:hAnsi="Times New Roman"/>
          <w:b/>
          <w:sz w:val="24"/>
          <w:szCs w:val="24"/>
        </w:rPr>
      </w:pPr>
    </w:p>
    <w:p w:rsidR="00961011" w:rsidRPr="00D3306E" w:rsidRDefault="00961011" w:rsidP="00961011">
      <w:pPr>
        <w:spacing w:after="0" w:line="360" w:lineRule="auto"/>
        <w:jc w:val="both"/>
        <w:rPr>
          <w:rFonts w:ascii="Times New Roman" w:hAnsi="Times New Roman"/>
          <w:b/>
          <w:sz w:val="24"/>
          <w:szCs w:val="24"/>
        </w:rPr>
      </w:pPr>
    </w:p>
    <w:p w:rsidR="00961011" w:rsidRPr="005D437A" w:rsidRDefault="00961011" w:rsidP="00961011">
      <w:pPr>
        <w:rPr>
          <w:rFonts w:ascii="Times New Roman" w:hAnsi="Times New Roman"/>
          <w:b/>
          <w:sz w:val="24"/>
          <w:szCs w:val="24"/>
        </w:rPr>
      </w:pPr>
      <w:bookmarkStart w:id="11" w:name="_Toc323078930"/>
      <w:r w:rsidRPr="005D437A">
        <w:rPr>
          <w:rFonts w:ascii="Times New Roman" w:hAnsi="Times New Roman"/>
          <w:b/>
          <w:sz w:val="24"/>
          <w:szCs w:val="24"/>
        </w:rPr>
        <w:t>YEAR THREE</w:t>
      </w:r>
      <w:bookmarkEnd w:id="11"/>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1058"/>
        <w:gridCol w:w="4192"/>
        <w:gridCol w:w="1072"/>
        <w:gridCol w:w="1197"/>
        <w:gridCol w:w="805"/>
        <w:gridCol w:w="1016"/>
      </w:tblGrid>
      <w:tr w:rsidR="00961011" w:rsidRPr="00D3306E" w:rsidTr="004F7B2E">
        <w:tc>
          <w:tcPr>
            <w:tcW w:w="566"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Course Code</w:t>
            </w:r>
          </w:p>
        </w:tc>
        <w:tc>
          <w:tcPr>
            <w:tcW w:w="2244"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Course Title</w:t>
            </w:r>
          </w:p>
        </w:tc>
        <w:tc>
          <w:tcPr>
            <w:tcW w:w="1646" w:type="pct"/>
            <w:gridSpan w:val="3"/>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Contact Hours</w:t>
            </w:r>
          </w:p>
        </w:tc>
        <w:tc>
          <w:tcPr>
            <w:tcW w:w="544" w:type="pct"/>
            <w:vMerge w:val="restar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Weight</w:t>
            </w:r>
          </w:p>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(Units)</w:t>
            </w:r>
          </w:p>
        </w:tc>
      </w:tr>
      <w:tr w:rsidR="00961011" w:rsidRPr="00D3306E" w:rsidTr="004F7B2E">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Lecture</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Practical</w:t>
            </w: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
                <w:sz w:val="24"/>
                <w:szCs w:val="24"/>
              </w:rPr>
            </w:pPr>
            <w:r w:rsidRPr="00D3306E">
              <w:rPr>
                <w:rFonts w:ascii="Times New Roman" w:hAnsi="Times New Roman"/>
                <w:b/>
                <w:sz w:val="24"/>
                <w:szCs w:val="24"/>
              </w:rPr>
              <w:t>Total</w:t>
            </w:r>
          </w:p>
        </w:tc>
        <w:tc>
          <w:tcPr>
            <w:tcW w:w="0" w:type="auto"/>
            <w:vMerge/>
            <w:tcBorders>
              <w:top w:val="single" w:sz="8" w:space="0" w:color="auto"/>
              <w:left w:val="single" w:sz="8" w:space="0" w:color="auto"/>
              <w:bottom w:val="single" w:sz="8" w:space="0" w:color="auto"/>
              <w:right w:val="single" w:sz="8" w:space="0" w:color="auto"/>
            </w:tcBorders>
            <w:vAlign w:val="center"/>
          </w:tcPr>
          <w:p w:rsidR="00961011" w:rsidRPr="00D3306E" w:rsidRDefault="00961011" w:rsidP="004F7B2E">
            <w:pPr>
              <w:spacing w:after="0" w:line="360" w:lineRule="auto"/>
              <w:jc w:val="both"/>
              <w:rPr>
                <w:rFonts w:ascii="Times New Roman" w:hAnsi="Times New Roman"/>
                <w:b/>
                <w:sz w:val="24"/>
                <w:szCs w:val="24"/>
              </w:rPr>
            </w:pPr>
          </w:p>
        </w:tc>
      </w:tr>
      <w:tr w:rsidR="00961011" w:rsidRPr="00D3306E" w:rsidTr="004F7B2E">
        <w:tc>
          <w:tcPr>
            <w:tcW w:w="566"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Cs/>
                <w:sz w:val="24"/>
                <w:szCs w:val="24"/>
              </w:rPr>
            </w:pPr>
            <w:r w:rsidRPr="00D3306E">
              <w:rPr>
                <w:rFonts w:ascii="Times New Roman" w:hAnsi="Times New Roman"/>
                <w:bCs/>
                <w:sz w:val="24"/>
                <w:szCs w:val="24"/>
              </w:rPr>
              <w:t>IIT 6311</w:t>
            </w:r>
          </w:p>
        </w:tc>
        <w:tc>
          <w:tcPr>
            <w:tcW w:w="22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 xml:space="preserve">Project </w:t>
            </w:r>
          </w:p>
        </w:tc>
        <w:tc>
          <w:tcPr>
            <w:tcW w:w="57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Cs/>
                <w:sz w:val="24"/>
                <w:szCs w:val="24"/>
              </w:rPr>
            </w:pPr>
            <w:r w:rsidRPr="00D3306E">
              <w:rPr>
                <w:rFonts w:ascii="Times New Roman" w:hAnsi="Times New Roman"/>
                <w:bCs/>
                <w:sz w:val="24"/>
                <w:szCs w:val="24"/>
              </w:rPr>
              <w:t>0</w:t>
            </w:r>
          </w:p>
        </w:tc>
        <w:tc>
          <w:tcPr>
            <w:tcW w:w="64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Cs/>
                <w:sz w:val="24"/>
                <w:szCs w:val="24"/>
              </w:rPr>
            </w:pPr>
          </w:p>
        </w:tc>
        <w:tc>
          <w:tcPr>
            <w:tcW w:w="431"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Cs/>
                <w:sz w:val="24"/>
                <w:szCs w:val="24"/>
              </w:rPr>
            </w:pPr>
          </w:p>
        </w:tc>
        <w:tc>
          <w:tcPr>
            <w:tcW w:w="544" w:type="pct"/>
            <w:tcBorders>
              <w:top w:val="single" w:sz="8" w:space="0" w:color="auto"/>
              <w:left w:val="single" w:sz="8" w:space="0" w:color="auto"/>
              <w:bottom w:val="single" w:sz="8" w:space="0" w:color="auto"/>
              <w:right w:val="single" w:sz="8" w:space="0" w:color="auto"/>
            </w:tcBorders>
          </w:tcPr>
          <w:p w:rsidR="00961011" w:rsidRPr="00D3306E" w:rsidRDefault="00961011" w:rsidP="004F7B2E">
            <w:pPr>
              <w:pStyle w:val="BodyText3"/>
              <w:spacing w:after="0" w:line="360" w:lineRule="auto"/>
              <w:jc w:val="both"/>
              <w:rPr>
                <w:rFonts w:ascii="Times New Roman" w:hAnsi="Times New Roman"/>
                <w:bCs/>
                <w:sz w:val="24"/>
                <w:szCs w:val="24"/>
              </w:rPr>
            </w:pPr>
            <w:r w:rsidRPr="00D3306E">
              <w:rPr>
                <w:rFonts w:ascii="Times New Roman" w:hAnsi="Times New Roman"/>
                <w:bCs/>
                <w:sz w:val="24"/>
                <w:szCs w:val="24"/>
              </w:rPr>
              <w:t>3C</w:t>
            </w:r>
          </w:p>
        </w:tc>
      </w:tr>
    </w:tbl>
    <w:p w:rsidR="00961011" w:rsidRPr="00D3306E" w:rsidRDefault="00961011" w:rsidP="00961011">
      <w:pPr>
        <w:pStyle w:val="BodyText3"/>
        <w:spacing w:after="0" w:line="360" w:lineRule="auto"/>
        <w:jc w:val="both"/>
        <w:rPr>
          <w:rFonts w:ascii="Times New Roman" w:hAnsi="Times New Roman"/>
          <w:sz w:val="24"/>
          <w:szCs w:val="24"/>
        </w:rPr>
      </w:pPr>
    </w:p>
    <w:p w:rsidR="00961011" w:rsidRDefault="00961011" w:rsidP="00961011">
      <w:pPr>
        <w:rPr>
          <w:rFonts w:ascii="Times New Roman" w:hAnsi="Times New Roman"/>
          <w:b/>
          <w:sz w:val="24"/>
          <w:szCs w:val="24"/>
        </w:rPr>
      </w:pPr>
      <w:bookmarkStart w:id="12" w:name="_Toc323078931"/>
      <w:bookmarkStart w:id="13" w:name="_Toc293827924"/>
    </w:p>
    <w:p w:rsidR="00961011" w:rsidRPr="005D437A" w:rsidRDefault="00961011" w:rsidP="00961011">
      <w:pPr>
        <w:rPr>
          <w:rFonts w:ascii="Times New Roman" w:hAnsi="Times New Roman"/>
          <w:b/>
          <w:sz w:val="24"/>
          <w:szCs w:val="24"/>
        </w:rPr>
      </w:pPr>
      <w:r w:rsidRPr="005D437A">
        <w:rPr>
          <w:rFonts w:ascii="Times New Roman" w:hAnsi="Times New Roman"/>
          <w:b/>
          <w:sz w:val="24"/>
          <w:szCs w:val="24"/>
        </w:rPr>
        <w:t>8. COURSE DESCRIPTION</w:t>
      </w:r>
      <w:bookmarkEnd w:id="12"/>
      <w:bookmarkEnd w:id="13"/>
    </w:p>
    <w:p w:rsidR="00961011" w:rsidRPr="00D3306E" w:rsidRDefault="00961011" w:rsidP="00961011">
      <w:pPr>
        <w:spacing w:after="0" w:line="360" w:lineRule="auto"/>
        <w:jc w:val="both"/>
        <w:rPr>
          <w:rFonts w:ascii="Times New Roman" w:hAnsi="Times New Roman"/>
          <w:sz w:val="24"/>
          <w:szCs w:val="24"/>
        </w:rPr>
      </w:pPr>
    </w:p>
    <w:p w:rsidR="00961011" w:rsidRPr="005D437A" w:rsidRDefault="00961011" w:rsidP="00961011">
      <w:pPr>
        <w:rPr>
          <w:rFonts w:ascii="Times New Roman" w:hAnsi="Times New Roman"/>
          <w:b/>
          <w:sz w:val="24"/>
          <w:szCs w:val="24"/>
        </w:rPr>
      </w:pPr>
      <w:bookmarkStart w:id="14" w:name="_Toc323078932"/>
      <w:bookmarkStart w:id="15" w:name="_Toc293827925"/>
      <w:bookmarkStart w:id="16" w:name="_Toc292777847"/>
      <w:bookmarkStart w:id="17" w:name="_Toc292529496"/>
      <w:r w:rsidRPr="005D437A">
        <w:rPr>
          <w:rFonts w:ascii="Times New Roman" w:hAnsi="Times New Roman"/>
          <w:b/>
          <w:sz w:val="24"/>
          <w:szCs w:val="24"/>
        </w:rPr>
        <w:t>YEAR ONE: SEMESTER ONE</w:t>
      </w:r>
      <w:bookmarkEnd w:id="14"/>
      <w:bookmarkEnd w:id="15"/>
      <w:bookmarkEnd w:id="16"/>
      <w:bookmarkEnd w:id="17"/>
    </w:p>
    <w:p w:rsidR="00961011" w:rsidRPr="00D3306E" w:rsidRDefault="00961011" w:rsidP="00961011">
      <w:pPr>
        <w:pStyle w:val="BodyText3"/>
        <w:spacing w:after="0" w:line="360" w:lineRule="auto"/>
        <w:jc w:val="both"/>
        <w:rPr>
          <w:rFonts w:ascii="Times New Roman" w:hAnsi="Times New Roman"/>
          <w:sz w:val="24"/>
          <w:szCs w:val="24"/>
        </w:rPr>
      </w:pPr>
    </w:p>
    <w:p w:rsidR="00961011" w:rsidRPr="005D437A" w:rsidRDefault="00961011" w:rsidP="00961011">
      <w:pPr>
        <w:rPr>
          <w:rFonts w:ascii="Times New Roman" w:hAnsi="Times New Roman"/>
          <w:b/>
          <w:sz w:val="24"/>
          <w:szCs w:val="24"/>
        </w:rPr>
      </w:pPr>
      <w:bookmarkStart w:id="18" w:name="_Toc323078933"/>
      <w:r w:rsidRPr="005D437A">
        <w:rPr>
          <w:rFonts w:ascii="Times New Roman" w:hAnsi="Times New Roman"/>
          <w:b/>
          <w:sz w:val="24"/>
          <w:szCs w:val="24"/>
        </w:rPr>
        <w:t xml:space="preserve">IIT 6111 </w:t>
      </w:r>
      <w:r w:rsidRPr="005D437A">
        <w:rPr>
          <w:rFonts w:ascii="Times New Roman" w:hAnsi="Times New Roman"/>
          <w:b/>
          <w:sz w:val="24"/>
          <w:szCs w:val="24"/>
        </w:rPr>
        <w:tab/>
        <w:t>Advanced Issues in Information Security</w:t>
      </w:r>
      <w:r w:rsidRPr="005D437A">
        <w:rPr>
          <w:rFonts w:ascii="Times New Roman" w:hAnsi="Times New Roman"/>
          <w:b/>
          <w:sz w:val="24"/>
          <w:szCs w:val="24"/>
        </w:rPr>
        <w:tab/>
      </w:r>
      <w:r w:rsidRPr="005D437A">
        <w:rPr>
          <w:rFonts w:ascii="Times New Roman" w:hAnsi="Times New Roman"/>
          <w:b/>
          <w:sz w:val="24"/>
          <w:szCs w:val="24"/>
        </w:rPr>
        <w:tab/>
      </w:r>
      <w:r w:rsidRPr="005D437A">
        <w:rPr>
          <w:rFonts w:ascii="Times New Roman" w:hAnsi="Times New Roman"/>
          <w:b/>
          <w:sz w:val="24"/>
          <w:szCs w:val="24"/>
        </w:rPr>
        <w:tab/>
        <w:t xml:space="preserve">(42 </w:t>
      </w:r>
      <w:proofErr w:type="spellStart"/>
      <w:r w:rsidRPr="005D437A">
        <w:rPr>
          <w:rFonts w:ascii="Times New Roman" w:hAnsi="Times New Roman"/>
          <w:b/>
          <w:sz w:val="24"/>
          <w:szCs w:val="24"/>
        </w:rPr>
        <w:t>hrs</w:t>
      </w:r>
      <w:proofErr w:type="spellEnd"/>
      <w:r w:rsidRPr="005D437A">
        <w:rPr>
          <w:rFonts w:ascii="Times New Roman" w:hAnsi="Times New Roman"/>
          <w:b/>
          <w:sz w:val="24"/>
          <w:szCs w:val="24"/>
        </w:rPr>
        <w:t>)</w:t>
      </w:r>
      <w:bookmarkEnd w:id="18"/>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Policies, models, and mechanisms for secrecy, integrity, and availability. Operating system models and mechanisms for mandatory and discretionary controls, data models, concepts and mechanisms for database security, basic cryptography and its applications, security in computer networks and distributed systems, controlling and preventing viruses and other rogue programs. Authentication, access control, non-repudiation; and their integration in network protocols. Key management, cryptographic protocols and their analysis. Access control, delegation and revocation in distributed systems. Security architectures, multilevel systems, and security management and monitoring.</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185F3C" w:rsidRDefault="00961011" w:rsidP="00961011">
      <w:pPr>
        <w:rPr>
          <w:rFonts w:ascii="Times New Roman" w:hAnsi="Times New Roman"/>
          <w:b/>
          <w:sz w:val="24"/>
          <w:szCs w:val="24"/>
        </w:rPr>
      </w:pPr>
      <w:bookmarkStart w:id="19" w:name="_Toc323078934"/>
      <w:r w:rsidRPr="00185F3C">
        <w:rPr>
          <w:rFonts w:ascii="Times New Roman" w:hAnsi="Times New Roman"/>
          <w:b/>
          <w:sz w:val="24"/>
          <w:szCs w:val="24"/>
        </w:rPr>
        <w:t xml:space="preserve">IIT 6112 </w:t>
      </w:r>
      <w:r w:rsidRPr="00185F3C">
        <w:rPr>
          <w:rFonts w:ascii="Times New Roman" w:hAnsi="Times New Roman"/>
          <w:b/>
          <w:sz w:val="24"/>
          <w:szCs w:val="24"/>
        </w:rPr>
        <w:tab/>
        <w:t>Secure Software Design and Programming</w:t>
      </w:r>
      <w:r w:rsidRPr="00185F3C">
        <w:rPr>
          <w:rFonts w:ascii="Times New Roman" w:hAnsi="Times New Roman"/>
          <w:b/>
          <w:sz w:val="24"/>
          <w:szCs w:val="24"/>
        </w:rPr>
        <w:tab/>
      </w:r>
      <w:r w:rsidRPr="00185F3C">
        <w:rPr>
          <w:rFonts w:ascii="Times New Roman" w:hAnsi="Times New Roman"/>
          <w:b/>
          <w:sz w:val="24"/>
          <w:szCs w:val="24"/>
        </w:rPr>
        <w:tab/>
        <w:t xml:space="preserve">(42 </w:t>
      </w:r>
      <w:proofErr w:type="spellStart"/>
      <w:r w:rsidRPr="00185F3C">
        <w:rPr>
          <w:rFonts w:ascii="Times New Roman" w:hAnsi="Times New Roman"/>
          <w:b/>
          <w:sz w:val="24"/>
          <w:szCs w:val="24"/>
        </w:rPr>
        <w:t>hrs</w:t>
      </w:r>
      <w:proofErr w:type="spellEnd"/>
      <w:r w:rsidRPr="00185F3C">
        <w:rPr>
          <w:rFonts w:ascii="Times New Roman" w:hAnsi="Times New Roman"/>
          <w:b/>
          <w:sz w:val="24"/>
          <w:szCs w:val="24"/>
        </w:rPr>
        <w:t>)</w:t>
      </w:r>
      <w:bookmarkEnd w:id="19"/>
    </w:p>
    <w:p w:rsidR="00961011" w:rsidRPr="00D3306E" w:rsidRDefault="00961011" w:rsidP="00961011">
      <w:pPr>
        <w:pStyle w:val="BodyText3"/>
        <w:spacing w:after="0" w:line="360" w:lineRule="auto"/>
        <w:jc w:val="both"/>
        <w:rPr>
          <w:rFonts w:ascii="Times New Roman" w:hAnsi="Times New Roman"/>
          <w:sz w:val="24"/>
          <w:szCs w:val="24"/>
        </w:rPr>
      </w:pPr>
      <w:bookmarkStart w:id="20" w:name="swe781"/>
      <w:r w:rsidRPr="00D3306E">
        <w:rPr>
          <w:rFonts w:ascii="Times New Roman" w:hAnsi="Times New Roman"/>
          <w:sz w:val="24"/>
          <w:szCs w:val="24"/>
        </w:rPr>
        <w:t>Theory and practice of software security, Common software security risks: buffer overflows, race conditions and random number generation, identification of potential threats and vulnerabilities early in the design cycle. The emphasis is on methodologies and tools for identifying and eliminating security vulnerabilities, techniques to prove the absence of vulnerabilities, and ways to avoid security holes in new software and on essential guidelines for building secure software: how to design software with security in mind from the ground up and to integrate analysis and risk management throughout the software life cycle.</w:t>
      </w:r>
      <w:bookmarkEnd w:id="20"/>
    </w:p>
    <w:p w:rsidR="00961011" w:rsidRPr="00D3306E" w:rsidRDefault="00961011" w:rsidP="00961011">
      <w:pPr>
        <w:pStyle w:val="BodyText3"/>
        <w:spacing w:after="0" w:line="360" w:lineRule="auto"/>
        <w:jc w:val="both"/>
        <w:rPr>
          <w:rFonts w:ascii="Times New Roman" w:hAnsi="Times New Roman"/>
          <w:sz w:val="24"/>
          <w:szCs w:val="24"/>
        </w:rPr>
      </w:pPr>
    </w:p>
    <w:p w:rsidR="00961011" w:rsidRPr="00185F3C" w:rsidRDefault="00961011" w:rsidP="00961011">
      <w:pPr>
        <w:rPr>
          <w:rFonts w:ascii="Times New Roman" w:hAnsi="Times New Roman"/>
          <w:b/>
          <w:sz w:val="24"/>
          <w:szCs w:val="24"/>
        </w:rPr>
      </w:pPr>
      <w:bookmarkStart w:id="21" w:name="_Toc323078935"/>
      <w:r w:rsidRPr="00185F3C">
        <w:rPr>
          <w:rFonts w:ascii="Times New Roman" w:hAnsi="Times New Roman"/>
          <w:b/>
          <w:sz w:val="24"/>
          <w:szCs w:val="24"/>
        </w:rPr>
        <w:lastRenderedPageBreak/>
        <w:t xml:space="preserve">IIT 6113 </w:t>
      </w:r>
      <w:r w:rsidRPr="00185F3C">
        <w:rPr>
          <w:rFonts w:ascii="Times New Roman" w:hAnsi="Times New Roman"/>
          <w:b/>
          <w:sz w:val="24"/>
          <w:szCs w:val="24"/>
        </w:rPr>
        <w:tab/>
        <w:t>Emerging Issues in Cyber Security</w:t>
      </w:r>
      <w:r w:rsidRPr="00185F3C">
        <w:rPr>
          <w:rFonts w:ascii="Times New Roman" w:hAnsi="Times New Roman"/>
          <w:b/>
          <w:sz w:val="24"/>
          <w:szCs w:val="24"/>
        </w:rPr>
        <w:tab/>
      </w:r>
      <w:r w:rsidRPr="00185F3C">
        <w:rPr>
          <w:rFonts w:ascii="Times New Roman" w:hAnsi="Times New Roman"/>
          <w:b/>
          <w:sz w:val="24"/>
          <w:szCs w:val="24"/>
        </w:rPr>
        <w:tab/>
      </w:r>
      <w:r w:rsidRPr="00185F3C">
        <w:rPr>
          <w:rFonts w:ascii="Times New Roman" w:hAnsi="Times New Roman"/>
          <w:b/>
          <w:sz w:val="24"/>
          <w:szCs w:val="24"/>
        </w:rPr>
        <w:tab/>
      </w:r>
      <w:r w:rsidRPr="00185F3C">
        <w:rPr>
          <w:rFonts w:ascii="Times New Roman" w:hAnsi="Times New Roman"/>
          <w:b/>
          <w:sz w:val="24"/>
          <w:szCs w:val="24"/>
        </w:rPr>
        <w:tab/>
        <w:t xml:space="preserve">(42 </w:t>
      </w:r>
      <w:proofErr w:type="spellStart"/>
      <w:r w:rsidRPr="00185F3C">
        <w:rPr>
          <w:rFonts w:ascii="Times New Roman" w:hAnsi="Times New Roman"/>
          <w:b/>
          <w:sz w:val="24"/>
          <w:szCs w:val="24"/>
        </w:rPr>
        <w:t>hrs</w:t>
      </w:r>
      <w:proofErr w:type="spellEnd"/>
      <w:r w:rsidRPr="00185F3C">
        <w:rPr>
          <w:rFonts w:ascii="Times New Roman" w:hAnsi="Times New Roman"/>
          <w:b/>
          <w:sz w:val="24"/>
          <w:szCs w:val="24"/>
        </w:rPr>
        <w:t>)</w:t>
      </w:r>
      <w:bookmarkEnd w:id="21"/>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This seminar course provides a student team-based learning experience based on topics selected by leading experts in the area of applications of Information Security Concepts in the real-world scenarios. The (five to six) invited lecturers will lead a discussion followed by two days of project work after each lecture. Case studies: teams of students will be assigned to discuss different applications of the concept of discussion. Students develop the critical skills of applying security concepts and analysis to real world scenarios.</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185F3C" w:rsidRDefault="00961011" w:rsidP="00961011">
      <w:pPr>
        <w:rPr>
          <w:rFonts w:ascii="Times New Roman" w:hAnsi="Times New Roman"/>
          <w:b/>
          <w:sz w:val="24"/>
          <w:szCs w:val="24"/>
        </w:rPr>
      </w:pPr>
      <w:bookmarkStart w:id="22" w:name="_Toc293827929"/>
      <w:bookmarkStart w:id="23" w:name="_Toc323078936"/>
      <w:r w:rsidRPr="00185F3C">
        <w:rPr>
          <w:rFonts w:ascii="Times New Roman" w:hAnsi="Times New Roman"/>
          <w:b/>
          <w:sz w:val="24"/>
          <w:szCs w:val="24"/>
        </w:rPr>
        <w:t xml:space="preserve">IIT 6114 </w:t>
      </w:r>
      <w:r w:rsidRPr="00185F3C">
        <w:rPr>
          <w:rFonts w:ascii="Times New Roman" w:hAnsi="Times New Roman"/>
          <w:b/>
          <w:sz w:val="24"/>
          <w:szCs w:val="24"/>
        </w:rPr>
        <w:tab/>
        <w:t xml:space="preserve"> </w:t>
      </w:r>
      <w:bookmarkEnd w:id="22"/>
      <w:r w:rsidRPr="00185F3C">
        <w:rPr>
          <w:rFonts w:ascii="Times New Roman" w:hAnsi="Times New Roman"/>
          <w:b/>
          <w:sz w:val="24"/>
          <w:szCs w:val="24"/>
        </w:rPr>
        <w:t>Assurance Controls and Compliance Management</w:t>
      </w:r>
      <w:r w:rsidRPr="00185F3C">
        <w:rPr>
          <w:rFonts w:ascii="Times New Roman" w:hAnsi="Times New Roman"/>
          <w:b/>
          <w:sz w:val="24"/>
          <w:szCs w:val="24"/>
        </w:rPr>
        <w:tab/>
        <w:t xml:space="preserve">(42 </w:t>
      </w:r>
      <w:proofErr w:type="spellStart"/>
      <w:r w:rsidRPr="00185F3C">
        <w:rPr>
          <w:rFonts w:ascii="Times New Roman" w:hAnsi="Times New Roman"/>
          <w:b/>
          <w:sz w:val="24"/>
          <w:szCs w:val="24"/>
        </w:rPr>
        <w:t>hrs</w:t>
      </w:r>
      <w:proofErr w:type="spellEnd"/>
      <w:r w:rsidRPr="00185F3C">
        <w:rPr>
          <w:rFonts w:ascii="Times New Roman" w:hAnsi="Times New Roman"/>
          <w:b/>
          <w:sz w:val="24"/>
          <w:szCs w:val="24"/>
        </w:rPr>
        <w:t>)</w:t>
      </w:r>
      <w:bookmarkEnd w:id="23"/>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 xml:space="preserve">Overview of management processes and organizational controls required for data protection: Review of national, and other governmental and industry standards companies required to be compliant in safeguarding data. Analyze the depth and breadth of compliance management research, investigation of different approaches to data protection control and compliance. </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185F3C" w:rsidRDefault="00961011" w:rsidP="00961011">
      <w:pPr>
        <w:rPr>
          <w:rFonts w:ascii="Times New Roman" w:hAnsi="Times New Roman"/>
          <w:b/>
          <w:sz w:val="24"/>
          <w:szCs w:val="24"/>
        </w:rPr>
      </w:pPr>
      <w:bookmarkStart w:id="24" w:name="_Toc323078937"/>
      <w:r w:rsidRPr="00185F3C">
        <w:rPr>
          <w:rFonts w:ascii="Times New Roman" w:hAnsi="Times New Roman"/>
          <w:b/>
          <w:sz w:val="24"/>
          <w:szCs w:val="24"/>
        </w:rPr>
        <w:t xml:space="preserve">IIT 6115 </w:t>
      </w:r>
      <w:r w:rsidRPr="00185F3C">
        <w:rPr>
          <w:rFonts w:ascii="Times New Roman" w:hAnsi="Times New Roman"/>
          <w:b/>
          <w:sz w:val="24"/>
          <w:szCs w:val="24"/>
        </w:rPr>
        <w:tab/>
        <w:t>Organizations Corporate Computer and Network Security</w:t>
      </w:r>
      <w:proofErr w:type="gramStart"/>
      <w:r w:rsidRPr="00185F3C">
        <w:rPr>
          <w:rFonts w:ascii="Times New Roman" w:hAnsi="Times New Roman"/>
          <w:b/>
          <w:sz w:val="24"/>
          <w:szCs w:val="24"/>
        </w:rPr>
        <w:t xml:space="preserve">   (</w:t>
      </w:r>
      <w:proofErr w:type="gramEnd"/>
      <w:r w:rsidRPr="00185F3C">
        <w:rPr>
          <w:rFonts w:ascii="Times New Roman" w:hAnsi="Times New Roman"/>
          <w:b/>
          <w:sz w:val="24"/>
          <w:szCs w:val="24"/>
        </w:rPr>
        <w:t xml:space="preserve">42 </w:t>
      </w:r>
      <w:proofErr w:type="spellStart"/>
      <w:r w:rsidRPr="00185F3C">
        <w:rPr>
          <w:rFonts w:ascii="Times New Roman" w:hAnsi="Times New Roman"/>
          <w:b/>
          <w:sz w:val="24"/>
          <w:szCs w:val="24"/>
        </w:rPr>
        <w:t>hrs</w:t>
      </w:r>
      <w:proofErr w:type="spellEnd"/>
      <w:r w:rsidRPr="00185F3C">
        <w:rPr>
          <w:rFonts w:ascii="Times New Roman" w:hAnsi="Times New Roman"/>
          <w:b/>
          <w:sz w:val="24"/>
          <w:szCs w:val="24"/>
        </w:rPr>
        <w:t>)</w:t>
      </w:r>
      <w:bookmarkEnd w:id="24"/>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Critical security concepts that organizational executives need to understand. Vulnerabilities: sabotage, financial fraud, electronic attacks, blended attacks, and other malicious activity, Counter terrorism; Development policy to minimize attacks. Countermeasures: access controls and biometrics, and finally to develop a security plan to protect the organization.</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185F3C" w:rsidRDefault="00961011" w:rsidP="00961011">
      <w:pPr>
        <w:rPr>
          <w:rFonts w:ascii="Times New Roman" w:hAnsi="Times New Roman"/>
          <w:b/>
          <w:sz w:val="24"/>
          <w:szCs w:val="24"/>
        </w:rPr>
      </w:pPr>
      <w:r w:rsidRPr="00185F3C">
        <w:rPr>
          <w:rFonts w:ascii="Times New Roman" w:hAnsi="Times New Roman"/>
          <w:b/>
          <w:sz w:val="24"/>
          <w:szCs w:val="24"/>
        </w:rPr>
        <w:t xml:space="preserve">IIT 6126 </w:t>
      </w:r>
      <w:r w:rsidRPr="00185F3C">
        <w:rPr>
          <w:rFonts w:ascii="Times New Roman" w:hAnsi="Times New Roman"/>
          <w:b/>
          <w:sz w:val="24"/>
          <w:szCs w:val="24"/>
        </w:rPr>
        <w:tab/>
        <w:t>Research Design</w:t>
      </w:r>
      <w:r w:rsidRPr="00185F3C">
        <w:rPr>
          <w:rFonts w:ascii="Times New Roman" w:hAnsi="Times New Roman"/>
          <w:b/>
          <w:sz w:val="24"/>
          <w:szCs w:val="24"/>
        </w:rPr>
        <w:tab/>
      </w:r>
      <w:r w:rsidRPr="00185F3C">
        <w:rPr>
          <w:rFonts w:ascii="Times New Roman" w:hAnsi="Times New Roman"/>
          <w:b/>
          <w:sz w:val="24"/>
          <w:szCs w:val="24"/>
        </w:rPr>
        <w:tab/>
      </w:r>
      <w:r w:rsidRPr="00185F3C">
        <w:rPr>
          <w:rFonts w:ascii="Times New Roman" w:hAnsi="Times New Roman"/>
          <w:b/>
          <w:sz w:val="24"/>
          <w:szCs w:val="24"/>
        </w:rPr>
        <w:tab/>
      </w:r>
      <w:r w:rsidRPr="00185F3C">
        <w:rPr>
          <w:rFonts w:ascii="Times New Roman" w:hAnsi="Times New Roman"/>
          <w:b/>
          <w:sz w:val="24"/>
          <w:szCs w:val="24"/>
        </w:rPr>
        <w:tab/>
      </w:r>
      <w:r w:rsidRPr="00185F3C">
        <w:rPr>
          <w:rFonts w:ascii="Times New Roman" w:hAnsi="Times New Roman"/>
          <w:b/>
          <w:sz w:val="24"/>
          <w:szCs w:val="24"/>
        </w:rPr>
        <w:tab/>
      </w:r>
      <w:r w:rsidRPr="00185F3C">
        <w:rPr>
          <w:rFonts w:ascii="Times New Roman" w:hAnsi="Times New Roman"/>
          <w:b/>
          <w:sz w:val="24"/>
          <w:szCs w:val="24"/>
        </w:rPr>
        <w:tab/>
        <w:t xml:space="preserve">(42 </w:t>
      </w:r>
      <w:proofErr w:type="spellStart"/>
      <w:r w:rsidRPr="00185F3C">
        <w:rPr>
          <w:rFonts w:ascii="Times New Roman" w:hAnsi="Times New Roman"/>
          <w:b/>
          <w:sz w:val="24"/>
          <w:szCs w:val="24"/>
        </w:rPr>
        <w:t>hrs</w:t>
      </w:r>
      <w:proofErr w:type="spellEnd"/>
      <w:r w:rsidRPr="00185F3C">
        <w:rPr>
          <w:rFonts w:ascii="Times New Roman" w:hAnsi="Times New Roman"/>
          <w:b/>
          <w:sz w:val="24"/>
          <w:szCs w:val="24"/>
        </w:rPr>
        <w:t>)</w:t>
      </w:r>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 xml:space="preserve">Interpretation and application of quantitative, qualitative, and mixed methods research. Formal research process: practical applications and skill development. Critical concepts and principles intrinsic to research paradigms, study designs, and methods of inquiry: research formulation, and research questions interpretation. </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185F3C" w:rsidRDefault="00961011" w:rsidP="00961011">
      <w:pPr>
        <w:rPr>
          <w:rFonts w:ascii="Times New Roman" w:hAnsi="Times New Roman"/>
          <w:b/>
          <w:sz w:val="24"/>
          <w:szCs w:val="24"/>
        </w:rPr>
      </w:pPr>
      <w:bookmarkStart w:id="25" w:name="_Toc323078940"/>
      <w:r w:rsidRPr="00185F3C">
        <w:rPr>
          <w:rFonts w:ascii="Times New Roman" w:hAnsi="Times New Roman"/>
          <w:b/>
          <w:sz w:val="24"/>
          <w:szCs w:val="24"/>
        </w:rPr>
        <w:t>YEAR ONE: SEMESTER TWO</w:t>
      </w:r>
      <w:bookmarkEnd w:id="25"/>
    </w:p>
    <w:p w:rsidR="00961011" w:rsidRPr="00185F3C" w:rsidRDefault="00961011" w:rsidP="00961011">
      <w:pPr>
        <w:rPr>
          <w:rFonts w:ascii="Times New Roman" w:hAnsi="Times New Roman"/>
          <w:b/>
          <w:sz w:val="24"/>
          <w:szCs w:val="24"/>
        </w:rPr>
      </w:pPr>
    </w:p>
    <w:p w:rsidR="00961011" w:rsidRPr="00185F3C" w:rsidRDefault="00961011" w:rsidP="00961011">
      <w:pPr>
        <w:rPr>
          <w:rFonts w:ascii="Times New Roman" w:hAnsi="Times New Roman"/>
          <w:b/>
          <w:sz w:val="24"/>
          <w:szCs w:val="24"/>
        </w:rPr>
      </w:pPr>
      <w:bookmarkStart w:id="26" w:name="_Toc323078941"/>
      <w:r w:rsidRPr="00185F3C">
        <w:rPr>
          <w:rFonts w:ascii="Times New Roman" w:hAnsi="Times New Roman"/>
          <w:b/>
          <w:sz w:val="24"/>
          <w:szCs w:val="24"/>
        </w:rPr>
        <w:t xml:space="preserve">IIT 6121 </w:t>
      </w:r>
      <w:r w:rsidRPr="00185F3C">
        <w:rPr>
          <w:rFonts w:ascii="Times New Roman" w:hAnsi="Times New Roman"/>
          <w:b/>
          <w:sz w:val="24"/>
          <w:szCs w:val="24"/>
        </w:rPr>
        <w:tab/>
        <w:t>Database and Distributed Systems Security</w:t>
      </w:r>
      <w:r w:rsidRPr="00185F3C">
        <w:rPr>
          <w:rFonts w:ascii="Times New Roman" w:hAnsi="Times New Roman"/>
          <w:b/>
          <w:sz w:val="24"/>
          <w:szCs w:val="24"/>
        </w:rPr>
        <w:tab/>
      </w:r>
      <w:r w:rsidRPr="00185F3C">
        <w:rPr>
          <w:rFonts w:ascii="Times New Roman" w:hAnsi="Times New Roman"/>
          <w:b/>
          <w:sz w:val="24"/>
          <w:szCs w:val="24"/>
        </w:rPr>
        <w:tab/>
        <w:t xml:space="preserve">(42 </w:t>
      </w:r>
      <w:proofErr w:type="spellStart"/>
      <w:r w:rsidRPr="00185F3C">
        <w:rPr>
          <w:rFonts w:ascii="Times New Roman" w:hAnsi="Times New Roman"/>
          <w:b/>
          <w:sz w:val="24"/>
          <w:szCs w:val="24"/>
        </w:rPr>
        <w:t>hrs</w:t>
      </w:r>
      <w:proofErr w:type="spellEnd"/>
      <w:r w:rsidRPr="00185F3C">
        <w:rPr>
          <w:rFonts w:ascii="Times New Roman" w:hAnsi="Times New Roman"/>
          <w:b/>
          <w:sz w:val="24"/>
          <w:szCs w:val="24"/>
        </w:rPr>
        <w:t>)</w:t>
      </w:r>
      <w:bookmarkEnd w:id="26"/>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lastRenderedPageBreak/>
        <w:t>Science and study of methods of protecting data: Discretionary and mandatory access controls, secure database design, data integrity, secure architectures, secure transaction processing, information flow controls, inference controls, and auditing. Security models for relational and object-oriented databases, security of databases in a distributed environment, statistical database security, and survey of commercial systems and research prototypes.</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185F3C" w:rsidRDefault="00961011" w:rsidP="00961011">
      <w:pPr>
        <w:rPr>
          <w:rFonts w:ascii="Times New Roman" w:hAnsi="Times New Roman"/>
          <w:b/>
          <w:sz w:val="24"/>
          <w:szCs w:val="24"/>
        </w:rPr>
      </w:pPr>
      <w:bookmarkStart w:id="27" w:name="_Toc323078942"/>
      <w:r w:rsidRPr="00185F3C">
        <w:rPr>
          <w:rFonts w:ascii="Times New Roman" w:hAnsi="Times New Roman"/>
          <w:b/>
          <w:sz w:val="24"/>
          <w:szCs w:val="24"/>
        </w:rPr>
        <w:t xml:space="preserve">IIT 6122 </w:t>
      </w:r>
      <w:r w:rsidRPr="00185F3C">
        <w:rPr>
          <w:rFonts w:ascii="Times New Roman" w:hAnsi="Times New Roman"/>
          <w:b/>
          <w:sz w:val="24"/>
          <w:szCs w:val="24"/>
        </w:rPr>
        <w:tab/>
        <w:t xml:space="preserve">Advanced Risk Management in Information Assurance and Security                                                                                       </w:t>
      </w:r>
      <w:r w:rsidRPr="00185F3C">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85F3C">
        <w:rPr>
          <w:rFonts w:ascii="Times New Roman" w:hAnsi="Times New Roman"/>
          <w:b/>
          <w:sz w:val="24"/>
          <w:szCs w:val="24"/>
        </w:rPr>
        <w:t xml:space="preserve">(42 </w:t>
      </w:r>
      <w:proofErr w:type="spellStart"/>
      <w:r w:rsidRPr="00185F3C">
        <w:rPr>
          <w:rFonts w:ascii="Times New Roman" w:hAnsi="Times New Roman"/>
          <w:b/>
          <w:sz w:val="24"/>
          <w:szCs w:val="24"/>
        </w:rPr>
        <w:t>hrs</w:t>
      </w:r>
      <w:proofErr w:type="spellEnd"/>
      <w:r w:rsidRPr="00185F3C">
        <w:rPr>
          <w:rFonts w:ascii="Times New Roman" w:hAnsi="Times New Roman"/>
          <w:b/>
          <w:sz w:val="24"/>
          <w:szCs w:val="24"/>
        </w:rPr>
        <w:t>)</w:t>
      </w:r>
      <w:bookmarkEnd w:id="27"/>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Global issues and the challenges associated with assessing and implementing computer security. Overview of information technology system security: understanding the nature of risk and its application to information system security, threats, and vulnerabilities.</w:t>
      </w:r>
    </w:p>
    <w:p w:rsidR="00961011" w:rsidRDefault="00961011" w:rsidP="00961011">
      <w:pPr>
        <w:rPr>
          <w:rFonts w:ascii="Times New Roman" w:hAnsi="Times New Roman"/>
          <w:b/>
          <w:sz w:val="24"/>
          <w:szCs w:val="24"/>
        </w:rPr>
      </w:pPr>
      <w:bookmarkStart w:id="28" w:name="_Toc323078943"/>
    </w:p>
    <w:p w:rsidR="00961011" w:rsidRPr="00185F3C" w:rsidRDefault="00961011" w:rsidP="00961011">
      <w:pPr>
        <w:rPr>
          <w:rFonts w:ascii="Times New Roman" w:hAnsi="Times New Roman"/>
          <w:b/>
          <w:sz w:val="24"/>
          <w:szCs w:val="24"/>
        </w:rPr>
      </w:pPr>
      <w:r w:rsidRPr="00185F3C">
        <w:rPr>
          <w:rFonts w:ascii="Times New Roman" w:hAnsi="Times New Roman"/>
          <w:b/>
          <w:sz w:val="24"/>
          <w:szCs w:val="24"/>
        </w:rPr>
        <w:t xml:space="preserve">IIT 6123 </w:t>
      </w:r>
      <w:r w:rsidRPr="00185F3C">
        <w:rPr>
          <w:rFonts w:ascii="Times New Roman" w:hAnsi="Times New Roman"/>
          <w:b/>
          <w:sz w:val="24"/>
          <w:szCs w:val="24"/>
        </w:rPr>
        <w:tab/>
        <w:t>Information Security and Outsourcing Computer Systems</w:t>
      </w:r>
      <w:r>
        <w:rPr>
          <w:rFonts w:ascii="Times New Roman" w:hAnsi="Times New Roman"/>
          <w:b/>
          <w:sz w:val="24"/>
          <w:szCs w:val="24"/>
        </w:rPr>
        <w:t xml:space="preserve"> </w:t>
      </w:r>
      <w:r w:rsidRPr="00185F3C">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85F3C">
        <w:rPr>
          <w:rFonts w:ascii="Times New Roman" w:hAnsi="Times New Roman"/>
          <w:b/>
          <w:sz w:val="24"/>
          <w:szCs w:val="24"/>
        </w:rPr>
        <w:t xml:space="preserve">(42 </w:t>
      </w:r>
      <w:proofErr w:type="spellStart"/>
      <w:r w:rsidRPr="00185F3C">
        <w:rPr>
          <w:rFonts w:ascii="Times New Roman" w:hAnsi="Times New Roman"/>
          <w:b/>
          <w:sz w:val="24"/>
          <w:szCs w:val="24"/>
        </w:rPr>
        <w:t>hrs</w:t>
      </w:r>
      <w:proofErr w:type="spellEnd"/>
      <w:r w:rsidRPr="00185F3C">
        <w:rPr>
          <w:rFonts w:ascii="Times New Roman" w:hAnsi="Times New Roman"/>
          <w:b/>
          <w:sz w:val="24"/>
          <w:szCs w:val="24"/>
        </w:rPr>
        <w:t>)</w:t>
      </w:r>
      <w:bookmarkEnd w:id="28"/>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Evaluation of the risks related to information technology (IT) outsourcing, exploring how to recognize, examine, minimize, and manage these risks. Costs and benefits in the areas of IT outsourcing and security, analyze the tangible and intangible costs and benefits associated with outsourcing and off shoring IT and information security functions assisting in making business and technical decisions.</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185F3C" w:rsidRDefault="00961011" w:rsidP="00961011">
      <w:pPr>
        <w:rPr>
          <w:rFonts w:ascii="Times New Roman" w:hAnsi="Times New Roman"/>
          <w:b/>
          <w:sz w:val="24"/>
          <w:szCs w:val="24"/>
        </w:rPr>
      </w:pPr>
      <w:bookmarkStart w:id="29" w:name="_Toc323078944"/>
      <w:r w:rsidRPr="00185F3C">
        <w:rPr>
          <w:rFonts w:ascii="Times New Roman" w:hAnsi="Times New Roman"/>
          <w:b/>
          <w:sz w:val="24"/>
          <w:szCs w:val="24"/>
        </w:rPr>
        <w:t xml:space="preserve">IIT 6124 </w:t>
      </w:r>
      <w:r w:rsidRPr="00185F3C">
        <w:rPr>
          <w:rFonts w:ascii="Times New Roman" w:hAnsi="Times New Roman"/>
          <w:b/>
          <w:sz w:val="24"/>
          <w:szCs w:val="24"/>
        </w:rPr>
        <w:tab/>
        <w:t>Security Audit and Compliance Testing</w:t>
      </w:r>
      <w:r w:rsidRPr="00185F3C">
        <w:rPr>
          <w:rFonts w:ascii="Times New Roman" w:hAnsi="Times New Roman"/>
          <w:b/>
          <w:sz w:val="24"/>
          <w:szCs w:val="24"/>
        </w:rPr>
        <w:tab/>
      </w:r>
      <w:r w:rsidRPr="00185F3C">
        <w:rPr>
          <w:rFonts w:ascii="Times New Roman" w:hAnsi="Times New Roman"/>
          <w:b/>
          <w:sz w:val="24"/>
          <w:szCs w:val="24"/>
        </w:rPr>
        <w:tab/>
      </w:r>
      <w:r w:rsidRPr="00185F3C">
        <w:rPr>
          <w:rFonts w:ascii="Times New Roman" w:hAnsi="Times New Roman"/>
          <w:b/>
          <w:sz w:val="24"/>
          <w:szCs w:val="24"/>
        </w:rPr>
        <w:tab/>
        <w:t xml:space="preserve">(42 </w:t>
      </w:r>
      <w:proofErr w:type="spellStart"/>
      <w:r w:rsidRPr="00185F3C">
        <w:rPr>
          <w:rFonts w:ascii="Times New Roman" w:hAnsi="Times New Roman"/>
          <w:b/>
          <w:sz w:val="24"/>
          <w:szCs w:val="24"/>
        </w:rPr>
        <w:t>hrs</w:t>
      </w:r>
      <w:proofErr w:type="spellEnd"/>
      <w:r w:rsidRPr="00185F3C">
        <w:rPr>
          <w:rFonts w:ascii="Times New Roman" w:hAnsi="Times New Roman"/>
          <w:b/>
          <w:sz w:val="24"/>
          <w:szCs w:val="24"/>
        </w:rPr>
        <w:t>)</w:t>
      </w:r>
      <w:bookmarkEnd w:id="29"/>
    </w:p>
    <w:p w:rsidR="00961011" w:rsidRPr="00D3306E" w:rsidRDefault="00961011" w:rsidP="00961011">
      <w:pPr>
        <w:pStyle w:val="BodyText3"/>
        <w:spacing w:after="0" w:line="360" w:lineRule="auto"/>
        <w:jc w:val="both"/>
        <w:rPr>
          <w:rFonts w:ascii="Times New Roman" w:hAnsi="Times New Roman"/>
          <w:sz w:val="24"/>
          <w:szCs w:val="24"/>
        </w:rPr>
      </w:pPr>
      <w:bookmarkStart w:id="30" w:name="isa652"/>
      <w:r w:rsidRPr="00D3306E">
        <w:rPr>
          <w:rFonts w:ascii="Times New Roman" w:hAnsi="Times New Roman"/>
          <w:sz w:val="24"/>
          <w:szCs w:val="24"/>
        </w:rPr>
        <w:t xml:space="preserve">Advances in IT-security audit and control processes: government sites, the financial industry, and the healthcare industry. Performing audits based on the specifications of Sarbanes-Oxley (SOX), HIPAA, and FISMA audit programs. Covers all the CISA certification requirements in depth. </w:t>
      </w:r>
      <w:bookmarkEnd w:id="30"/>
    </w:p>
    <w:p w:rsidR="00961011" w:rsidRPr="00D3306E" w:rsidRDefault="00961011" w:rsidP="00961011">
      <w:pPr>
        <w:pStyle w:val="BodyText3"/>
        <w:spacing w:after="0" w:line="360" w:lineRule="auto"/>
        <w:jc w:val="both"/>
        <w:rPr>
          <w:rFonts w:ascii="Times New Roman" w:hAnsi="Times New Roman"/>
          <w:sz w:val="24"/>
          <w:szCs w:val="24"/>
        </w:rPr>
      </w:pPr>
    </w:p>
    <w:p w:rsidR="00961011" w:rsidRPr="00185F3C" w:rsidRDefault="00961011" w:rsidP="00961011">
      <w:pPr>
        <w:rPr>
          <w:rFonts w:ascii="Times New Roman" w:hAnsi="Times New Roman"/>
          <w:b/>
          <w:sz w:val="24"/>
          <w:szCs w:val="24"/>
        </w:rPr>
      </w:pPr>
      <w:bookmarkStart w:id="31" w:name="_Toc323078945"/>
      <w:r w:rsidRPr="00185F3C">
        <w:rPr>
          <w:rFonts w:ascii="Times New Roman" w:hAnsi="Times New Roman"/>
          <w:b/>
          <w:sz w:val="24"/>
          <w:szCs w:val="24"/>
        </w:rPr>
        <w:t xml:space="preserve">IIT 6125 </w:t>
      </w:r>
      <w:r w:rsidRPr="00185F3C">
        <w:rPr>
          <w:rFonts w:ascii="Times New Roman" w:hAnsi="Times New Roman"/>
          <w:b/>
          <w:sz w:val="24"/>
          <w:szCs w:val="24"/>
        </w:rPr>
        <w:tab/>
        <w:t xml:space="preserve">Disaster Recovery &amp; Contingency Planning for the Security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85F3C">
        <w:rPr>
          <w:rFonts w:ascii="Times New Roman" w:hAnsi="Times New Roman"/>
          <w:b/>
          <w:sz w:val="24"/>
          <w:szCs w:val="24"/>
        </w:rPr>
        <w:t>Professional</w:t>
      </w:r>
      <w:r w:rsidRPr="00185F3C">
        <w:rPr>
          <w:rFonts w:ascii="Times New Roman" w:hAnsi="Times New Roman"/>
          <w:b/>
          <w:sz w:val="24"/>
          <w:szCs w:val="24"/>
        </w:rPr>
        <w:tab/>
        <w:t xml:space="preserve">                                               </w:t>
      </w:r>
      <w:r>
        <w:rPr>
          <w:rFonts w:ascii="Times New Roman" w:hAnsi="Times New Roman"/>
          <w:b/>
          <w:sz w:val="24"/>
          <w:szCs w:val="24"/>
        </w:rPr>
        <w:t xml:space="preserve">                     </w:t>
      </w:r>
      <w:proofErr w:type="gramStart"/>
      <w:r>
        <w:rPr>
          <w:rFonts w:ascii="Times New Roman" w:hAnsi="Times New Roman"/>
          <w:b/>
          <w:sz w:val="24"/>
          <w:szCs w:val="24"/>
        </w:rPr>
        <w:t xml:space="preserve">   </w:t>
      </w:r>
      <w:r w:rsidRPr="00185F3C">
        <w:rPr>
          <w:rFonts w:ascii="Times New Roman" w:hAnsi="Times New Roman"/>
          <w:b/>
          <w:sz w:val="24"/>
          <w:szCs w:val="24"/>
        </w:rPr>
        <w:t>(</w:t>
      </w:r>
      <w:proofErr w:type="gramEnd"/>
      <w:r w:rsidRPr="00185F3C">
        <w:rPr>
          <w:rFonts w:ascii="Times New Roman" w:hAnsi="Times New Roman"/>
          <w:b/>
          <w:sz w:val="24"/>
          <w:szCs w:val="24"/>
        </w:rPr>
        <w:t xml:space="preserve">42 </w:t>
      </w:r>
      <w:proofErr w:type="spellStart"/>
      <w:r w:rsidRPr="00185F3C">
        <w:rPr>
          <w:rFonts w:ascii="Times New Roman" w:hAnsi="Times New Roman"/>
          <w:b/>
          <w:sz w:val="24"/>
          <w:szCs w:val="24"/>
        </w:rPr>
        <w:t>hrs</w:t>
      </w:r>
      <w:proofErr w:type="spellEnd"/>
      <w:r w:rsidRPr="00185F3C">
        <w:rPr>
          <w:rFonts w:ascii="Times New Roman" w:hAnsi="Times New Roman"/>
          <w:b/>
          <w:sz w:val="24"/>
          <w:szCs w:val="24"/>
        </w:rPr>
        <w:t>)</w:t>
      </w:r>
      <w:bookmarkEnd w:id="31"/>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 xml:space="preserve">Disaster recovery and business continuity and contingency planning within organizations. Organizational disaster recovery strategy into the spotlight. Change management: planning &amp; change; Business continuity skills for developing effective disaster prevention and recovery capabilities in various organizations. Demonstration and understanding of the principles of disaster </w:t>
      </w:r>
      <w:r w:rsidRPr="00D3306E">
        <w:rPr>
          <w:rFonts w:ascii="Times New Roman" w:hAnsi="Times New Roman"/>
          <w:sz w:val="24"/>
          <w:szCs w:val="24"/>
        </w:rPr>
        <w:lastRenderedPageBreak/>
        <w:t>recovery planning for physical security consideration, host applications, and network security measures.</w:t>
      </w:r>
    </w:p>
    <w:p w:rsidR="00961011" w:rsidRPr="00D3306E" w:rsidRDefault="00961011" w:rsidP="00961011">
      <w:pPr>
        <w:pStyle w:val="BodyText3"/>
        <w:spacing w:after="0" w:line="360" w:lineRule="auto"/>
        <w:jc w:val="both"/>
        <w:rPr>
          <w:rFonts w:ascii="Times New Roman" w:hAnsi="Times New Roman"/>
          <w:sz w:val="24"/>
          <w:szCs w:val="24"/>
        </w:rPr>
      </w:pPr>
    </w:p>
    <w:p w:rsidR="00961011" w:rsidRPr="00185F3C" w:rsidRDefault="00961011" w:rsidP="00961011">
      <w:pPr>
        <w:rPr>
          <w:rFonts w:ascii="Times New Roman" w:hAnsi="Times New Roman"/>
          <w:b/>
          <w:sz w:val="24"/>
          <w:szCs w:val="24"/>
        </w:rPr>
      </w:pPr>
      <w:r w:rsidRPr="00185F3C">
        <w:rPr>
          <w:rFonts w:ascii="Times New Roman" w:hAnsi="Times New Roman"/>
          <w:b/>
          <w:sz w:val="24"/>
          <w:szCs w:val="24"/>
        </w:rPr>
        <w:t xml:space="preserve">IIT 6126 </w:t>
      </w:r>
      <w:r w:rsidRPr="00185F3C">
        <w:rPr>
          <w:rFonts w:ascii="Times New Roman" w:hAnsi="Times New Roman"/>
          <w:b/>
          <w:sz w:val="24"/>
          <w:szCs w:val="24"/>
        </w:rPr>
        <w:tab/>
        <w:t>Information Technology Research and Practice</w:t>
      </w:r>
      <w:r w:rsidRPr="00185F3C">
        <w:rPr>
          <w:rFonts w:ascii="Times New Roman" w:hAnsi="Times New Roman"/>
          <w:b/>
          <w:sz w:val="24"/>
          <w:szCs w:val="24"/>
        </w:rPr>
        <w:tab/>
      </w:r>
      <w:r w:rsidRPr="00185F3C">
        <w:rPr>
          <w:rFonts w:ascii="Times New Roman" w:hAnsi="Times New Roman"/>
          <w:b/>
          <w:sz w:val="24"/>
          <w:szCs w:val="24"/>
        </w:rPr>
        <w:tab/>
        <w:t xml:space="preserve">(42 </w:t>
      </w:r>
      <w:proofErr w:type="spellStart"/>
      <w:r w:rsidRPr="00185F3C">
        <w:rPr>
          <w:rFonts w:ascii="Times New Roman" w:hAnsi="Times New Roman"/>
          <w:b/>
          <w:sz w:val="24"/>
          <w:szCs w:val="24"/>
        </w:rPr>
        <w:t>hrs</w:t>
      </w:r>
      <w:proofErr w:type="spellEnd"/>
      <w:r w:rsidRPr="00185F3C">
        <w:rPr>
          <w:rFonts w:ascii="Times New Roman" w:hAnsi="Times New Roman"/>
          <w:b/>
          <w:sz w:val="24"/>
          <w:szCs w:val="24"/>
        </w:rPr>
        <w:t>)</w:t>
      </w:r>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 xml:space="preserve">Overview of technical foundations of information technology research and practice. Examine current and emerging research and practice technologies, processes, and methods; compare quantitative and qualitative methodologies; and identify the research methodologies commonly used in IT research. Identify and develop a research topic, define a research problem, describe the purpose of the research study, and establish associated research question(s). Preparation of Topic Paper and a preliminary annotated bibliography for the dissertation topics. </w:t>
      </w:r>
    </w:p>
    <w:p w:rsidR="00961011" w:rsidRDefault="00961011" w:rsidP="00961011">
      <w:pPr>
        <w:rPr>
          <w:rFonts w:ascii="Times New Roman" w:hAnsi="Times New Roman"/>
          <w:b/>
          <w:sz w:val="24"/>
          <w:szCs w:val="24"/>
        </w:rPr>
      </w:pPr>
    </w:p>
    <w:p w:rsidR="00961011" w:rsidRPr="00185F3C" w:rsidRDefault="00961011" w:rsidP="00961011">
      <w:pPr>
        <w:rPr>
          <w:rFonts w:ascii="Times New Roman" w:hAnsi="Times New Roman"/>
          <w:b/>
          <w:sz w:val="24"/>
          <w:szCs w:val="24"/>
        </w:rPr>
      </w:pPr>
      <w:r w:rsidRPr="00185F3C">
        <w:rPr>
          <w:rFonts w:ascii="Times New Roman" w:hAnsi="Times New Roman"/>
          <w:b/>
          <w:sz w:val="24"/>
          <w:szCs w:val="24"/>
        </w:rPr>
        <w:t>YEAR TWO</w:t>
      </w:r>
    </w:p>
    <w:p w:rsidR="00961011" w:rsidRPr="00185F3C" w:rsidRDefault="00961011" w:rsidP="00961011">
      <w:pPr>
        <w:rPr>
          <w:rFonts w:ascii="Times New Roman" w:hAnsi="Times New Roman"/>
          <w:b/>
          <w:sz w:val="24"/>
          <w:szCs w:val="24"/>
        </w:rPr>
      </w:pPr>
      <w:r w:rsidRPr="00185F3C">
        <w:rPr>
          <w:rFonts w:ascii="Times New Roman" w:hAnsi="Times New Roman"/>
          <w:b/>
          <w:sz w:val="24"/>
          <w:szCs w:val="24"/>
        </w:rPr>
        <w:t xml:space="preserve">IIT 6211 </w:t>
      </w:r>
      <w:r w:rsidRPr="00185F3C">
        <w:rPr>
          <w:rFonts w:ascii="Times New Roman" w:hAnsi="Times New Roman"/>
          <w:b/>
          <w:sz w:val="24"/>
          <w:szCs w:val="24"/>
        </w:rPr>
        <w:tab/>
        <w:t xml:space="preserve"> Independent Research</w:t>
      </w:r>
      <w:r w:rsidRPr="00185F3C">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85F3C">
        <w:rPr>
          <w:rFonts w:ascii="Times New Roman" w:hAnsi="Times New Roman"/>
          <w:b/>
          <w:sz w:val="24"/>
          <w:szCs w:val="24"/>
        </w:rPr>
        <w:t>(960hrs)</w:t>
      </w:r>
    </w:p>
    <w:p w:rsidR="00961011" w:rsidRPr="00D3306E" w:rsidRDefault="00961011" w:rsidP="00961011">
      <w:pPr>
        <w:pStyle w:val="BodyText3"/>
        <w:spacing w:after="0" w:line="360" w:lineRule="auto"/>
        <w:jc w:val="both"/>
        <w:rPr>
          <w:rFonts w:ascii="Times New Roman" w:hAnsi="Times New Roman"/>
          <w:sz w:val="24"/>
          <w:szCs w:val="24"/>
        </w:rPr>
      </w:pPr>
      <w:r w:rsidRPr="00D3306E">
        <w:rPr>
          <w:rFonts w:ascii="Times New Roman" w:hAnsi="Times New Roman"/>
          <w:sz w:val="24"/>
          <w:szCs w:val="24"/>
        </w:rPr>
        <w:t>The student selects a research topic and conducts a literature review in relation to the topic.</w:t>
      </w:r>
    </w:p>
    <w:p w:rsidR="00961011" w:rsidRPr="00185F3C" w:rsidRDefault="00961011" w:rsidP="00961011">
      <w:pPr>
        <w:rPr>
          <w:rFonts w:ascii="Times New Roman" w:hAnsi="Times New Roman"/>
          <w:b/>
          <w:sz w:val="24"/>
          <w:szCs w:val="24"/>
        </w:rPr>
      </w:pPr>
      <w:r w:rsidRPr="00185F3C">
        <w:rPr>
          <w:rFonts w:ascii="Times New Roman" w:hAnsi="Times New Roman"/>
          <w:b/>
          <w:sz w:val="24"/>
          <w:szCs w:val="24"/>
        </w:rPr>
        <w:t>YEAR THREE</w:t>
      </w:r>
    </w:p>
    <w:p w:rsidR="00961011" w:rsidRPr="00185F3C" w:rsidRDefault="00961011" w:rsidP="00961011">
      <w:pPr>
        <w:rPr>
          <w:rFonts w:ascii="Times New Roman" w:hAnsi="Times New Roman"/>
          <w:b/>
          <w:sz w:val="24"/>
          <w:szCs w:val="24"/>
        </w:rPr>
      </w:pPr>
      <w:r w:rsidRPr="00185F3C">
        <w:rPr>
          <w:rFonts w:ascii="Times New Roman" w:hAnsi="Times New Roman"/>
          <w:b/>
          <w:sz w:val="24"/>
          <w:szCs w:val="24"/>
        </w:rPr>
        <w:t xml:space="preserve">IIT 6311 </w:t>
      </w:r>
      <w:r w:rsidRPr="00185F3C">
        <w:rPr>
          <w:rFonts w:ascii="Times New Roman" w:hAnsi="Times New Roman"/>
          <w:b/>
          <w:sz w:val="24"/>
          <w:szCs w:val="24"/>
        </w:rPr>
        <w:tab/>
        <w:t xml:space="preserve"> Project</w:t>
      </w:r>
      <w:r w:rsidRPr="00185F3C">
        <w:rPr>
          <w:rFonts w:ascii="Times New Roman" w:hAnsi="Times New Roman"/>
          <w:b/>
          <w:sz w:val="24"/>
          <w:szCs w:val="24"/>
        </w:rPr>
        <w:tab/>
      </w:r>
      <w:r>
        <w:rPr>
          <w:rFonts w:ascii="Times New Roman" w:hAnsi="Times New Roman"/>
          <w:b/>
          <w:sz w:val="24"/>
          <w:szCs w:val="24"/>
        </w:rPr>
        <w:tab/>
      </w:r>
      <w:r w:rsidRPr="00185F3C">
        <w:rPr>
          <w:rFonts w:ascii="Times New Roman" w:hAnsi="Times New Roman"/>
          <w:b/>
          <w:sz w:val="24"/>
          <w:szCs w:val="24"/>
        </w:rPr>
        <w:tab/>
      </w:r>
      <w:r w:rsidRPr="00185F3C">
        <w:rPr>
          <w:rFonts w:ascii="Times New Roman" w:hAnsi="Times New Roman"/>
          <w:b/>
          <w:sz w:val="24"/>
          <w:szCs w:val="24"/>
        </w:rPr>
        <w:tab/>
      </w:r>
      <w:r w:rsidRPr="00185F3C">
        <w:rPr>
          <w:rFonts w:ascii="Times New Roman" w:hAnsi="Times New Roman"/>
          <w:b/>
          <w:sz w:val="24"/>
          <w:szCs w:val="24"/>
        </w:rPr>
        <w:tab/>
      </w:r>
      <w:r w:rsidRPr="00185F3C">
        <w:rPr>
          <w:rFonts w:ascii="Times New Roman" w:hAnsi="Times New Roman"/>
          <w:b/>
          <w:sz w:val="24"/>
          <w:szCs w:val="24"/>
        </w:rPr>
        <w:tab/>
        <w:t xml:space="preserve"> </w:t>
      </w:r>
      <w:r>
        <w:rPr>
          <w:rFonts w:ascii="Times New Roman" w:hAnsi="Times New Roman"/>
          <w:b/>
          <w:sz w:val="24"/>
          <w:szCs w:val="24"/>
        </w:rPr>
        <w:tab/>
      </w:r>
      <w:r w:rsidRPr="00185F3C">
        <w:rPr>
          <w:rFonts w:ascii="Times New Roman" w:hAnsi="Times New Roman"/>
          <w:b/>
          <w:sz w:val="24"/>
          <w:szCs w:val="24"/>
        </w:rPr>
        <w:t xml:space="preserve"> (1440hrs)</w:t>
      </w:r>
    </w:p>
    <w:p w:rsidR="00961011" w:rsidRPr="00527342" w:rsidRDefault="00961011" w:rsidP="00961011">
      <w:pPr>
        <w:spacing w:line="360" w:lineRule="auto"/>
        <w:jc w:val="both"/>
        <w:rPr>
          <w:rFonts w:ascii="Times New Roman" w:hAnsi="Times New Roman"/>
          <w:sz w:val="24"/>
          <w:szCs w:val="24"/>
        </w:rPr>
      </w:pPr>
    </w:p>
    <w:p w:rsidR="005E6653" w:rsidRDefault="00961011" w:rsidP="00961011">
      <w:r>
        <w:rPr>
          <w:rFonts w:ascii="Times New Roman" w:hAnsi="Times New Roman"/>
          <w:b/>
          <w:sz w:val="24"/>
          <w:szCs w:val="24"/>
        </w:rPr>
        <w:br w:type="page"/>
      </w:r>
    </w:p>
    <w:sectPr w:rsidR="005E6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42A8E"/>
    <w:multiLevelType w:val="hybridMultilevel"/>
    <w:tmpl w:val="77B26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BD07C4"/>
    <w:multiLevelType w:val="hybridMultilevel"/>
    <w:tmpl w:val="2B780CF6"/>
    <w:lvl w:ilvl="0" w:tplc="04090017">
      <w:start w:val="1"/>
      <w:numFmt w:val="lowerLetter"/>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07B12CD"/>
    <w:multiLevelType w:val="hybridMultilevel"/>
    <w:tmpl w:val="0BC850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5FC18F8"/>
    <w:multiLevelType w:val="hybridMultilevel"/>
    <w:tmpl w:val="1218A6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011"/>
    <w:rsid w:val="00426BAC"/>
    <w:rsid w:val="005E6653"/>
    <w:rsid w:val="00961011"/>
    <w:rsid w:val="00A93886"/>
    <w:rsid w:val="00D5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998F8E-19B8-4E19-ACB0-0B45D877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101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1"/>
    <w:rsid w:val="00961011"/>
    <w:pPr>
      <w:spacing w:after="120"/>
    </w:pPr>
    <w:rPr>
      <w:sz w:val="16"/>
      <w:szCs w:val="16"/>
    </w:rPr>
  </w:style>
  <w:style w:type="character" w:customStyle="1" w:styleId="BodyText3Char">
    <w:name w:val="Body Text 3 Char"/>
    <w:basedOn w:val="DefaultParagraphFont"/>
    <w:uiPriority w:val="99"/>
    <w:semiHidden/>
    <w:rsid w:val="00961011"/>
    <w:rPr>
      <w:rFonts w:ascii="Calibri" w:eastAsia="Calibri" w:hAnsi="Calibri" w:cs="Times New Roman"/>
      <w:sz w:val="16"/>
      <w:szCs w:val="16"/>
    </w:rPr>
  </w:style>
  <w:style w:type="character" w:customStyle="1" w:styleId="BodyText3Char1">
    <w:name w:val="Body Text 3 Char1"/>
    <w:link w:val="BodyText3"/>
    <w:rsid w:val="00961011"/>
    <w:rPr>
      <w:rFonts w:ascii="Calibri" w:eastAsia="Calibri" w:hAnsi="Calibri" w:cs="Times New Roman"/>
      <w:sz w:val="16"/>
      <w:szCs w:val="16"/>
    </w:rPr>
  </w:style>
  <w:style w:type="paragraph" w:customStyle="1" w:styleId="StyleBodyText3Calibri12pt">
    <w:name w:val="Style Body Text 3 + Calibri 12 pt"/>
    <w:basedOn w:val="BodyText3"/>
    <w:rsid w:val="00961011"/>
    <w:pPr>
      <w:spacing w:after="0" w:line="360" w:lineRule="auto"/>
      <w:jc w:val="both"/>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ABEKA</dc:creator>
  <cp:keywords/>
  <dc:description/>
  <cp:lastModifiedBy>Silvance Abeka</cp:lastModifiedBy>
  <cp:revision>2</cp:revision>
  <dcterms:created xsi:type="dcterms:W3CDTF">2018-05-17T12:26:00Z</dcterms:created>
  <dcterms:modified xsi:type="dcterms:W3CDTF">2018-05-17T12:26:00Z</dcterms:modified>
</cp:coreProperties>
</file>